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F9BA6" w14:textId="3A968910" w:rsidR="00DD121E" w:rsidRPr="00DD121E" w:rsidRDefault="00DD121E" w:rsidP="00DD121E">
      <w:pPr>
        <w:pStyle w:val="a4"/>
        <w:rPr>
          <w:rFonts w:cs="Arial"/>
          <w:bCs/>
          <w:sz w:val="22"/>
        </w:rPr>
      </w:pPr>
      <w:r w:rsidRPr="00DD121E">
        <w:rPr>
          <w:rFonts w:cs="Arial"/>
          <w:bCs/>
          <w:sz w:val="22"/>
        </w:rPr>
        <w:t>3GPP TSG RAN WG1 Meeting #92</w:t>
      </w:r>
      <w:r w:rsidRPr="00DD121E">
        <w:rPr>
          <w:rFonts w:cs="Arial"/>
          <w:bCs/>
          <w:sz w:val="22"/>
        </w:rPr>
        <w:tab/>
      </w:r>
      <w:r w:rsidRPr="00DD121E">
        <w:rPr>
          <w:rFonts w:cs="Arial"/>
          <w:bCs/>
          <w:sz w:val="22"/>
        </w:rPr>
        <w:tab/>
      </w:r>
      <w:r w:rsidRPr="00DD121E">
        <w:rPr>
          <w:rFonts w:cs="Arial"/>
          <w:bCs/>
          <w:sz w:val="22"/>
        </w:rPr>
        <w:tab/>
      </w:r>
      <w:r>
        <w:rPr>
          <w:rFonts w:cs="Arial"/>
          <w:bCs/>
          <w:sz w:val="22"/>
        </w:rPr>
        <w:tab/>
      </w:r>
      <w:r>
        <w:rPr>
          <w:rFonts w:cs="Arial"/>
          <w:bCs/>
          <w:sz w:val="22"/>
        </w:rPr>
        <w:tab/>
      </w:r>
      <w:r>
        <w:rPr>
          <w:rFonts w:cs="Arial"/>
          <w:bCs/>
          <w:sz w:val="22"/>
        </w:rPr>
        <w:tab/>
      </w:r>
      <w:r>
        <w:rPr>
          <w:rFonts w:cs="Arial"/>
          <w:bCs/>
          <w:sz w:val="22"/>
        </w:rPr>
        <w:tab/>
        <w:t>R1-1801536</w:t>
      </w:r>
    </w:p>
    <w:p w14:paraId="3ABD274A" w14:textId="60931342" w:rsidR="000B1412" w:rsidRDefault="00DD121E" w:rsidP="00DD121E">
      <w:pPr>
        <w:pStyle w:val="a4"/>
        <w:rPr>
          <w:rFonts w:cs="Arial"/>
          <w:bCs/>
          <w:sz w:val="22"/>
        </w:rPr>
      </w:pPr>
      <w:r w:rsidRPr="00DD121E">
        <w:rPr>
          <w:rFonts w:cs="Arial"/>
          <w:bCs/>
          <w:sz w:val="22"/>
        </w:rPr>
        <w:t>Athens, Greece, February 26th – March 2nd, 2018</w:t>
      </w:r>
    </w:p>
    <w:p w14:paraId="3C14EB67" w14:textId="77777777" w:rsidR="00DD121E" w:rsidRPr="00407D19" w:rsidRDefault="00DD121E" w:rsidP="00DD121E">
      <w:pPr>
        <w:pStyle w:val="a4"/>
        <w:rPr>
          <w:rFonts w:cs="Arial"/>
        </w:rPr>
      </w:pPr>
    </w:p>
    <w:p w14:paraId="05991D86" w14:textId="77777777"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5E0E56C6" w14:textId="77EAC1E4"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r w:rsidR="000D4A1A" w:rsidRPr="000D4A1A">
        <w:rPr>
          <w:rFonts w:cs="Arial"/>
        </w:rPr>
        <w:t>Remaining issues on long PUCCH</w:t>
      </w:r>
    </w:p>
    <w:p w14:paraId="6723D380" w14:textId="0A897D50"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DD121E" w:rsidRPr="00DD121E">
        <w:rPr>
          <w:rFonts w:eastAsia="宋体" w:cs="Arial"/>
          <w:lang w:eastAsia="zh-CN"/>
        </w:rPr>
        <w:t>7.1.3.2.2</w:t>
      </w:r>
    </w:p>
    <w:p w14:paraId="6475D314" w14:textId="77777777"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72F9097" w14:textId="77777777" w:rsidR="00E807E7" w:rsidRPr="00407D19" w:rsidRDefault="00E807E7"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407D19">
        <w:rPr>
          <w:rFonts w:ascii="Arial" w:hAnsi="Arial" w:cs="Times New Roman"/>
          <w:b w:val="0"/>
          <w:bCs w:val="0"/>
          <w:kern w:val="0"/>
          <w:sz w:val="36"/>
          <w:szCs w:val="20"/>
          <w:lang w:eastAsia="en-GB"/>
        </w:rPr>
        <w:t>Introduction</w:t>
      </w:r>
    </w:p>
    <w:p w14:paraId="31717B76" w14:textId="195A4896" w:rsidR="009C4C06" w:rsidRDefault="003367CC" w:rsidP="009C4C06">
      <w:pPr>
        <w:pStyle w:val="a0"/>
        <w:spacing w:after="0"/>
        <w:rPr>
          <w:rFonts w:eastAsia="宋体"/>
          <w:lang w:eastAsia="zh-CN"/>
        </w:rPr>
      </w:pPr>
      <w:r>
        <w:rPr>
          <w:rFonts w:eastAsia="宋体"/>
          <w:lang w:eastAsia="zh-CN"/>
        </w:rPr>
        <w:t xml:space="preserve">In the contribution, we </w:t>
      </w:r>
      <w:r w:rsidR="003E1967">
        <w:t xml:space="preserve">provide our view on </w:t>
      </w:r>
      <w:r w:rsidR="008A0FF8">
        <w:t>some</w:t>
      </w:r>
      <w:r w:rsidR="008D3D86">
        <w:t xml:space="preserve"> remaining issues for </w:t>
      </w:r>
      <w:r w:rsidR="006D58B8">
        <w:t>long PUCCH</w:t>
      </w:r>
      <w:r w:rsidR="00C952F3">
        <w:rPr>
          <w:rFonts w:eastAsia="宋体"/>
          <w:lang w:eastAsia="zh-CN"/>
        </w:rPr>
        <w:t>.</w:t>
      </w:r>
    </w:p>
    <w:p w14:paraId="699A201A" w14:textId="77777777" w:rsidR="00422F47" w:rsidRDefault="008C5BBC"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14:paraId="08C0BB29" w14:textId="01021118" w:rsidR="00212832" w:rsidRPr="00212832" w:rsidRDefault="00D21973" w:rsidP="00212832">
      <w:pPr>
        <w:pStyle w:val="a0"/>
        <w:spacing w:before="120"/>
        <w:rPr>
          <w:rFonts w:eastAsia="宋体"/>
          <w:lang w:eastAsia="zh-CN"/>
        </w:rPr>
      </w:pPr>
      <w:r w:rsidRPr="00D21973">
        <w:rPr>
          <w:rFonts w:eastAsia="宋体"/>
          <w:lang w:eastAsia="zh-CN"/>
        </w:rPr>
        <w:t xml:space="preserve">Regarding </w:t>
      </w:r>
      <w:r>
        <w:rPr>
          <w:rFonts w:eastAsia="宋体" w:hint="eastAsia"/>
          <w:lang w:eastAsia="zh-CN"/>
        </w:rPr>
        <w:t>m</w:t>
      </w:r>
      <w:r w:rsidR="00A41F89" w:rsidRPr="00D21973">
        <w:rPr>
          <w:rFonts w:eastAsia="宋体" w:hint="eastAsia"/>
          <w:lang w:eastAsia="zh-CN"/>
        </w:rPr>
        <w:t>ultiplexing PUCCHs w</w:t>
      </w:r>
      <w:bookmarkStart w:id="2" w:name="_GoBack"/>
      <w:bookmarkEnd w:id="2"/>
      <w:r w:rsidR="00A41F89" w:rsidRPr="00D21973">
        <w:rPr>
          <w:rFonts w:eastAsia="宋体" w:hint="eastAsia"/>
          <w:lang w:eastAsia="zh-CN"/>
        </w:rPr>
        <w:t>hen partial overla</w:t>
      </w:r>
      <w:r w:rsidR="00A41F89" w:rsidRPr="00D21973">
        <w:rPr>
          <w:rFonts w:eastAsia="宋体"/>
          <w:lang w:eastAsia="zh-CN"/>
        </w:rPr>
        <w:t>p</w:t>
      </w:r>
      <w:r w:rsidR="00A41F89" w:rsidRPr="00D21973">
        <w:rPr>
          <w:rFonts w:eastAsia="宋体" w:hint="eastAsia"/>
          <w:lang w:eastAsia="zh-CN"/>
        </w:rPr>
        <w:t>ping</w:t>
      </w:r>
      <w:r>
        <w:rPr>
          <w:rFonts w:eastAsia="宋体"/>
          <w:lang w:eastAsia="zh-CN"/>
        </w:rPr>
        <w:t xml:space="preserve">, </w:t>
      </w:r>
      <w:r w:rsidR="00A41F89">
        <w:rPr>
          <w:rFonts w:eastAsia="宋体"/>
          <w:lang w:eastAsia="zh-CN"/>
        </w:rPr>
        <w:t>a general principle of the PUCCH and PUSCH multiplexing scheme when partial overlapping is provided</w:t>
      </w:r>
      <w:r>
        <w:rPr>
          <w:rFonts w:eastAsia="宋体"/>
          <w:lang w:eastAsia="zh-CN"/>
        </w:rPr>
        <w:t xml:space="preserve">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_Ref506111859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sidR="00A41F89">
        <w:rPr>
          <w:rFonts w:eastAsia="宋体"/>
          <w:lang w:eastAsia="zh-CN"/>
        </w:rPr>
        <w:t xml:space="preserve">. </w:t>
      </w:r>
      <w:r w:rsidR="00212832" w:rsidRPr="00212832">
        <w:rPr>
          <w:rFonts w:eastAsia="宋体"/>
          <w:lang w:eastAsia="zh-CN"/>
        </w:rPr>
        <w:t>UE determines the transmission priority according</w:t>
      </w:r>
      <w:r w:rsidR="00212832">
        <w:rPr>
          <w:rFonts w:eastAsia="宋体"/>
          <w:lang w:eastAsia="zh-CN"/>
        </w:rPr>
        <w:t xml:space="preserve"> to the following rules</w:t>
      </w:r>
      <w:r w:rsidR="00212832" w:rsidRPr="00212832">
        <w:rPr>
          <w:rFonts w:eastAsia="宋体"/>
          <w:lang w:eastAsia="zh-CN"/>
        </w:rPr>
        <w:t>,</w:t>
      </w:r>
    </w:p>
    <w:p w14:paraId="64D8CDF6" w14:textId="6DB5B68D" w:rsidR="00212832" w:rsidRPr="00212832" w:rsidRDefault="00212832" w:rsidP="00212832">
      <w:pPr>
        <w:pStyle w:val="a0"/>
        <w:numPr>
          <w:ilvl w:val="0"/>
          <w:numId w:val="24"/>
        </w:numPr>
        <w:spacing w:before="120"/>
        <w:rPr>
          <w:rFonts w:eastAsia="宋体"/>
          <w:lang w:eastAsia="zh-CN"/>
        </w:rPr>
      </w:pPr>
      <w:r>
        <w:rPr>
          <w:rFonts w:eastAsia="宋体"/>
          <w:lang w:eastAsia="zh-CN"/>
        </w:rPr>
        <w:t>S</w:t>
      </w:r>
      <w:r w:rsidRPr="00212832">
        <w:rPr>
          <w:rFonts w:eastAsia="宋体"/>
          <w:lang w:eastAsia="zh-CN"/>
        </w:rPr>
        <w:t>hort transmission &gt; long transmission</w:t>
      </w:r>
    </w:p>
    <w:p w14:paraId="6C624DCD" w14:textId="52A21F90" w:rsidR="00212832" w:rsidRPr="00212832" w:rsidRDefault="00212832" w:rsidP="00212832">
      <w:pPr>
        <w:pStyle w:val="a0"/>
        <w:numPr>
          <w:ilvl w:val="0"/>
          <w:numId w:val="24"/>
        </w:numPr>
        <w:spacing w:before="120"/>
        <w:rPr>
          <w:rFonts w:eastAsia="宋体"/>
          <w:lang w:eastAsia="zh-CN"/>
        </w:rPr>
      </w:pPr>
      <w:r w:rsidRPr="00212832">
        <w:rPr>
          <w:rFonts w:eastAsia="宋体"/>
          <w:lang w:eastAsia="zh-CN"/>
        </w:rPr>
        <w:t>UL transmission content</w:t>
      </w:r>
      <w:r>
        <w:rPr>
          <w:rFonts w:eastAsia="宋体"/>
          <w:lang w:eastAsia="zh-CN"/>
        </w:rPr>
        <w:t xml:space="preserve"> priority</w:t>
      </w:r>
    </w:p>
    <w:p w14:paraId="60448D89" w14:textId="20230290" w:rsidR="00212832" w:rsidRPr="00212832" w:rsidRDefault="00212832" w:rsidP="00212832">
      <w:pPr>
        <w:pStyle w:val="a0"/>
        <w:numPr>
          <w:ilvl w:val="0"/>
          <w:numId w:val="24"/>
        </w:numPr>
        <w:spacing w:before="120"/>
        <w:rPr>
          <w:rFonts w:eastAsia="宋体"/>
          <w:lang w:eastAsia="zh-CN"/>
        </w:rPr>
      </w:pPr>
      <w:r>
        <w:rPr>
          <w:rFonts w:eastAsia="宋体"/>
          <w:lang w:eastAsia="zh-CN"/>
        </w:rPr>
        <w:t>Transmission starting time</w:t>
      </w:r>
    </w:p>
    <w:p w14:paraId="40F6A3E6" w14:textId="0E2D9777" w:rsidR="00212832" w:rsidRDefault="00212832" w:rsidP="00D21973">
      <w:pPr>
        <w:pStyle w:val="a0"/>
        <w:spacing w:before="120"/>
        <w:rPr>
          <w:rFonts w:eastAsia="宋体"/>
          <w:lang w:eastAsia="zh-CN"/>
        </w:rPr>
      </w:pPr>
      <w:r>
        <w:rPr>
          <w:rFonts w:eastAsia="宋体" w:hint="eastAsia"/>
          <w:lang w:eastAsia="zh-CN"/>
        </w:rPr>
        <w:t>Here,</w:t>
      </w:r>
      <w:r w:rsidRPr="00212832">
        <w:rPr>
          <w:rFonts w:eastAsia="宋体"/>
          <w:lang w:eastAsia="zh-CN"/>
        </w:rPr>
        <w:t xml:space="preserve"> short duration means PUSCH/PUCCH duration &lt; X symbols or periodicity of SR transmission /grant-free transmsision &lt; Y symbols</w:t>
      </w:r>
      <w:r>
        <w:rPr>
          <w:rFonts w:eastAsia="宋体"/>
          <w:lang w:eastAsia="zh-CN"/>
        </w:rPr>
        <w:t>. X and Y can be, e.g., 2 symbols</w:t>
      </w:r>
    </w:p>
    <w:p w14:paraId="66F2AFFC" w14:textId="4884A010" w:rsidR="00212832" w:rsidRDefault="00212832" w:rsidP="00D21973">
      <w:pPr>
        <w:pStyle w:val="a0"/>
        <w:spacing w:before="120"/>
        <w:rPr>
          <w:rFonts w:eastAsia="宋体"/>
          <w:lang w:eastAsia="zh-CN"/>
        </w:rPr>
      </w:pPr>
      <w:r>
        <w:rPr>
          <w:rFonts w:eastAsia="宋体"/>
          <w:lang w:eastAsia="zh-CN"/>
        </w:rPr>
        <w:t>For u</w:t>
      </w:r>
      <w:r w:rsidRPr="00212832">
        <w:rPr>
          <w:rFonts w:eastAsia="宋体"/>
          <w:lang w:eastAsia="zh-CN"/>
        </w:rPr>
        <w:t>L transmission content</w:t>
      </w:r>
      <w:r>
        <w:rPr>
          <w:rFonts w:eastAsia="宋体"/>
          <w:lang w:eastAsia="zh-CN"/>
        </w:rPr>
        <w:t xml:space="preserve"> priority</w:t>
      </w:r>
      <w:r w:rsidRPr="00212832">
        <w:rPr>
          <w:rFonts w:eastAsia="宋体"/>
          <w:lang w:eastAsia="zh-CN"/>
        </w:rPr>
        <w:t>, a simple rule according to the UL transmission content is expected, e.g.,UCI &gt; data, HARQ ACK/SR &gt;CSI, and A-CSI&gt; SP-CSI&gt;P-CSI</w:t>
      </w:r>
      <w:r>
        <w:rPr>
          <w:rFonts w:eastAsia="宋体"/>
          <w:lang w:eastAsia="zh-CN"/>
        </w:rPr>
        <w:t>.</w:t>
      </w:r>
    </w:p>
    <w:p w14:paraId="2AC451D8" w14:textId="076C20A2" w:rsidR="00212832" w:rsidRDefault="00212832" w:rsidP="00D21973">
      <w:pPr>
        <w:pStyle w:val="a0"/>
        <w:spacing w:before="120"/>
        <w:rPr>
          <w:rFonts w:eastAsia="宋体"/>
          <w:lang w:eastAsia="zh-CN"/>
        </w:rPr>
      </w:pPr>
      <w:r>
        <w:rPr>
          <w:rFonts w:eastAsia="宋体"/>
          <w:lang w:eastAsia="zh-CN"/>
        </w:rPr>
        <w:t>For transmission starting time, a simple rule is that</w:t>
      </w:r>
      <w:r w:rsidRPr="00212832">
        <w:rPr>
          <w:rFonts w:eastAsia="宋体"/>
          <w:lang w:eastAsia="zh-CN"/>
        </w:rPr>
        <w:t xml:space="preserve"> earlier transmission &gt; later transmission</w:t>
      </w:r>
      <w:r>
        <w:rPr>
          <w:rFonts w:eastAsia="宋体"/>
          <w:lang w:eastAsia="zh-CN"/>
        </w:rPr>
        <w:t>.</w:t>
      </w:r>
    </w:p>
    <w:p w14:paraId="2A9A67B7" w14:textId="1EB71894" w:rsidR="00425009" w:rsidRDefault="00425009" w:rsidP="00D21973">
      <w:pPr>
        <w:pStyle w:val="a0"/>
        <w:spacing w:before="120"/>
        <w:rPr>
          <w:rFonts w:eastAsia="宋体"/>
          <w:lang w:eastAsia="zh-CN"/>
        </w:rPr>
      </w:pPr>
      <w:r>
        <w:rPr>
          <w:rFonts w:eastAsia="宋体" w:hint="eastAsia"/>
          <w:lang w:eastAsia="zh-CN"/>
        </w:rPr>
        <w:t xml:space="preserve">Furtheremore, </w:t>
      </w:r>
      <w:r>
        <w:rPr>
          <w:rFonts w:eastAsia="宋体"/>
          <w:lang w:eastAsia="zh-CN"/>
        </w:rPr>
        <w:t>regarding whether dropping or multiplexing should be applied, it is proposed that,</w:t>
      </w:r>
    </w:p>
    <w:p w14:paraId="01C79A8A" w14:textId="67F64DCA" w:rsidR="00425009" w:rsidRPr="00425009" w:rsidRDefault="00425009" w:rsidP="00425009">
      <w:pPr>
        <w:pStyle w:val="a0"/>
        <w:numPr>
          <w:ilvl w:val="0"/>
          <w:numId w:val="27"/>
        </w:numPr>
        <w:spacing w:before="120"/>
        <w:rPr>
          <w:rFonts w:eastAsia="宋体"/>
          <w:lang w:eastAsia="zh-CN"/>
        </w:rPr>
      </w:pPr>
      <w:r w:rsidRPr="00425009">
        <w:rPr>
          <w:rFonts w:eastAsia="宋体"/>
          <w:lang w:eastAsia="zh-CN"/>
        </w:rPr>
        <w:t>Drop/stop low priority transmission if the low and high priority transmission have different starting time</w:t>
      </w:r>
    </w:p>
    <w:p w14:paraId="61805ABA" w14:textId="66FEEDE7" w:rsidR="00425009" w:rsidRPr="00425009" w:rsidRDefault="00425009" w:rsidP="00425009">
      <w:pPr>
        <w:pStyle w:val="a0"/>
        <w:numPr>
          <w:ilvl w:val="1"/>
          <w:numId w:val="27"/>
        </w:numPr>
        <w:spacing w:before="120"/>
        <w:rPr>
          <w:rFonts w:eastAsia="宋体"/>
          <w:lang w:eastAsia="zh-CN"/>
        </w:rPr>
      </w:pPr>
      <w:r w:rsidRPr="00425009">
        <w:rPr>
          <w:rFonts w:eastAsia="宋体"/>
          <w:lang w:eastAsia="zh-CN"/>
        </w:rPr>
        <w:t>If a late transmission has higher priority than early transmission, UE starts late transmission and stop early transmission.</w:t>
      </w:r>
    </w:p>
    <w:p w14:paraId="14256D10" w14:textId="2077A09D" w:rsidR="00425009" w:rsidRPr="00425009" w:rsidRDefault="00425009" w:rsidP="00425009">
      <w:pPr>
        <w:pStyle w:val="a0"/>
        <w:numPr>
          <w:ilvl w:val="1"/>
          <w:numId w:val="27"/>
        </w:numPr>
        <w:spacing w:before="120"/>
        <w:rPr>
          <w:rFonts w:eastAsia="宋体"/>
          <w:lang w:eastAsia="zh-CN"/>
        </w:rPr>
      </w:pPr>
      <w:r w:rsidRPr="00425009">
        <w:rPr>
          <w:rFonts w:eastAsia="宋体"/>
          <w:lang w:eastAsia="zh-CN"/>
        </w:rPr>
        <w:t>If a late transmission has lower priority than early transmission, UE continue early transmission and give up late transmission.</w:t>
      </w:r>
    </w:p>
    <w:p w14:paraId="7AD5C0F9" w14:textId="28596E38" w:rsidR="00425009" w:rsidRPr="00425009" w:rsidRDefault="00425009" w:rsidP="00425009">
      <w:pPr>
        <w:pStyle w:val="a0"/>
        <w:numPr>
          <w:ilvl w:val="0"/>
          <w:numId w:val="27"/>
        </w:numPr>
        <w:spacing w:before="120"/>
        <w:rPr>
          <w:rFonts w:eastAsia="宋体"/>
          <w:lang w:eastAsia="zh-CN"/>
        </w:rPr>
      </w:pPr>
      <w:r w:rsidRPr="00425009">
        <w:rPr>
          <w:rFonts w:eastAsia="宋体"/>
          <w:lang w:eastAsia="zh-CN"/>
        </w:rPr>
        <w:t>Multiplexing of low and high priority transmission is only considered when they have the same starting time</w:t>
      </w:r>
    </w:p>
    <w:p w14:paraId="31994C68" w14:textId="09E62341" w:rsidR="00425009" w:rsidRDefault="00425009" w:rsidP="00425009">
      <w:pPr>
        <w:pStyle w:val="a0"/>
        <w:numPr>
          <w:ilvl w:val="1"/>
          <w:numId w:val="27"/>
        </w:numPr>
        <w:spacing w:before="120"/>
        <w:rPr>
          <w:rFonts w:eastAsia="宋体"/>
          <w:lang w:eastAsia="zh-CN"/>
        </w:rPr>
      </w:pPr>
      <w:r w:rsidRPr="00425009">
        <w:rPr>
          <w:rFonts w:eastAsia="宋体"/>
          <w:lang w:eastAsia="zh-CN"/>
        </w:rPr>
        <w:t>The multiplexed UCI/data is transmitted on the PUCCH/PUSCH which carries the highest priority UCI/data</w:t>
      </w:r>
    </w:p>
    <w:p w14:paraId="02ABFC24" w14:textId="13211178" w:rsidR="00425009" w:rsidRDefault="00546EF2" w:rsidP="00425009">
      <w:pPr>
        <w:pStyle w:val="a0"/>
        <w:spacing w:before="120"/>
        <w:rPr>
          <w:rFonts w:eastAsia="宋体"/>
          <w:lang w:eastAsia="zh-CN"/>
        </w:rPr>
      </w:pPr>
      <w:r>
        <w:rPr>
          <w:rFonts w:eastAsia="宋体"/>
          <w:lang w:eastAsia="zh-CN"/>
        </w:rPr>
        <w:t>Therefore, c</w:t>
      </w:r>
      <w:r w:rsidR="00425009">
        <w:rPr>
          <w:rFonts w:eastAsia="宋体"/>
          <w:lang w:eastAsia="zh-CN"/>
        </w:rPr>
        <w:t>onsidering the scanrioes proposed by feature lead</w:t>
      </w:r>
      <w:r>
        <w:rPr>
          <w:rFonts w:eastAsia="宋体"/>
          <w:lang w:eastAsia="zh-CN"/>
        </w:rPr>
        <w:t xml:space="preserve"> </w:t>
      </w:r>
      <w:r>
        <w:rPr>
          <w:rFonts w:eastAsia="宋体"/>
          <w:lang w:eastAsia="zh-CN"/>
        </w:rPr>
        <w:fldChar w:fldCharType="begin"/>
      </w:r>
      <w:r>
        <w:rPr>
          <w:rFonts w:eastAsia="宋体"/>
          <w:lang w:eastAsia="zh-CN"/>
        </w:rPr>
        <w:instrText xml:space="preserve"> REF _Ref506124878 \r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 xml:space="preserve"> in RAN1 Adhoc#1801</w:t>
      </w:r>
      <w:r w:rsidR="00425009">
        <w:rPr>
          <w:rFonts w:eastAsia="宋体" w:hint="eastAsia"/>
          <w:lang w:eastAsia="zh-CN"/>
        </w:rPr>
        <w:t xml:space="preserve"> </w:t>
      </w:r>
      <w:r w:rsidR="00425009">
        <w:rPr>
          <w:rFonts w:eastAsia="宋体"/>
          <w:lang w:eastAsia="zh-CN"/>
        </w:rPr>
        <w:t>regarding SR and HARQ-ACK partially overlapping, the following proposals are proposed</w:t>
      </w:r>
    </w:p>
    <w:p w14:paraId="21449CA3" w14:textId="77777777" w:rsidR="00425009" w:rsidRPr="00BF64BD" w:rsidRDefault="00425009" w:rsidP="00425009">
      <w:pPr>
        <w:rPr>
          <w:sz w:val="20"/>
          <w:szCs w:val="20"/>
          <w:u w:val="single"/>
          <w:lang w:eastAsia="zh-CN"/>
        </w:rPr>
      </w:pPr>
      <w:r w:rsidRPr="00BF64BD">
        <w:rPr>
          <w:sz w:val="20"/>
          <w:szCs w:val="20"/>
          <w:u w:val="single"/>
          <w:lang w:eastAsia="zh-CN"/>
        </w:rPr>
        <w:t>Case 1: SR starts earlier than HARQ-ACK</w:t>
      </w:r>
    </w:p>
    <w:p w14:paraId="69BA674D" w14:textId="41249D51" w:rsidR="005B7AB4" w:rsidRPr="00BF64BD" w:rsidRDefault="005B7AB4" w:rsidP="005B7AB4">
      <w:pPr>
        <w:pStyle w:val="af3"/>
        <w:numPr>
          <w:ilvl w:val="0"/>
          <w:numId w:val="28"/>
        </w:numPr>
        <w:ind w:firstLineChars="0"/>
        <w:rPr>
          <w:rFonts w:ascii="Times New Roman" w:hAnsi="Times New Roman" w:cs="Times New Roman"/>
          <w:sz w:val="20"/>
          <w:szCs w:val="20"/>
        </w:rPr>
      </w:pPr>
      <w:r w:rsidRPr="00BF64BD">
        <w:rPr>
          <w:rFonts w:ascii="Times New Roman" w:hAnsi="Times New Roman" w:cs="Times New Roman"/>
          <w:sz w:val="20"/>
          <w:szCs w:val="20"/>
        </w:rPr>
        <w:t>If SR periodicity is long and duration of HARQ-ACK is short,then HARQ-ACK only on HARQ-ACK resources</w:t>
      </w:r>
    </w:p>
    <w:p w14:paraId="2304D914" w14:textId="6C959290" w:rsidR="005B7AB4" w:rsidRPr="00BF64BD" w:rsidRDefault="005B7AB4" w:rsidP="005B7AB4">
      <w:pPr>
        <w:pStyle w:val="af3"/>
        <w:numPr>
          <w:ilvl w:val="0"/>
          <w:numId w:val="28"/>
        </w:numPr>
        <w:ind w:firstLineChars="0"/>
        <w:rPr>
          <w:rFonts w:ascii="Times New Roman" w:hAnsi="Times New Roman" w:cs="Times New Roman"/>
          <w:sz w:val="20"/>
          <w:szCs w:val="20"/>
        </w:rPr>
      </w:pPr>
      <w:r w:rsidRPr="00BF64BD">
        <w:rPr>
          <w:rFonts w:ascii="Times New Roman" w:hAnsi="Times New Roman" w:cs="Times New Roman"/>
          <w:sz w:val="20"/>
          <w:szCs w:val="20"/>
        </w:rPr>
        <w:t xml:space="preserve">Otherwise, SR only on SR resources </w:t>
      </w:r>
    </w:p>
    <w:p w14:paraId="6039E50A" w14:textId="77777777" w:rsidR="00425009" w:rsidRPr="00BF64BD" w:rsidRDefault="00425009" w:rsidP="00425009">
      <w:pPr>
        <w:rPr>
          <w:sz w:val="20"/>
          <w:szCs w:val="20"/>
          <w:u w:val="single"/>
          <w:lang w:eastAsia="zh-CN"/>
        </w:rPr>
      </w:pPr>
      <w:r w:rsidRPr="00BF64BD">
        <w:rPr>
          <w:sz w:val="20"/>
          <w:szCs w:val="20"/>
          <w:u w:val="single"/>
          <w:lang w:eastAsia="zh-CN"/>
        </w:rPr>
        <w:t>Case 2: SR starts later than HARQ-ACK</w:t>
      </w:r>
    </w:p>
    <w:p w14:paraId="52A32DF2" w14:textId="401AB6F8" w:rsidR="005B7AB4" w:rsidRPr="00BF64BD" w:rsidRDefault="005B7AB4" w:rsidP="005B7AB4">
      <w:pPr>
        <w:pStyle w:val="af3"/>
        <w:numPr>
          <w:ilvl w:val="0"/>
          <w:numId w:val="28"/>
        </w:numPr>
        <w:ind w:firstLineChars="0"/>
        <w:rPr>
          <w:rFonts w:ascii="Times New Roman" w:hAnsi="Times New Roman" w:cs="Times New Roman"/>
          <w:sz w:val="20"/>
          <w:szCs w:val="20"/>
        </w:rPr>
      </w:pPr>
      <w:r w:rsidRPr="00BF64BD">
        <w:rPr>
          <w:rFonts w:ascii="Times New Roman" w:hAnsi="Times New Roman" w:cs="Times New Roman"/>
          <w:sz w:val="20"/>
          <w:szCs w:val="20"/>
        </w:rPr>
        <w:t>If SR periodicity is short and duration of HARQ-ACK is long,then SR only on SR resources</w:t>
      </w:r>
    </w:p>
    <w:p w14:paraId="59266D76" w14:textId="4EE0CF71" w:rsidR="005B7AB4" w:rsidRPr="00BF64BD" w:rsidRDefault="005B7AB4" w:rsidP="005B7AB4">
      <w:pPr>
        <w:pStyle w:val="af3"/>
        <w:numPr>
          <w:ilvl w:val="0"/>
          <w:numId w:val="28"/>
        </w:numPr>
        <w:ind w:firstLineChars="0"/>
        <w:rPr>
          <w:rFonts w:ascii="Times New Roman" w:hAnsi="Times New Roman" w:cs="Times New Roman"/>
          <w:sz w:val="20"/>
          <w:szCs w:val="20"/>
        </w:rPr>
      </w:pPr>
      <w:r w:rsidRPr="00BF64BD">
        <w:rPr>
          <w:rFonts w:ascii="Times New Roman" w:hAnsi="Times New Roman" w:cs="Times New Roman"/>
          <w:sz w:val="20"/>
          <w:szCs w:val="20"/>
        </w:rPr>
        <w:t xml:space="preserve">Otherwise, HARQ-ACK only on HARQ-ACK resources </w:t>
      </w:r>
    </w:p>
    <w:p w14:paraId="2814A9F2" w14:textId="77777777" w:rsidR="00425009" w:rsidRPr="00BF64BD" w:rsidRDefault="00425009" w:rsidP="00425009">
      <w:pPr>
        <w:rPr>
          <w:sz w:val="20"/>
          <w:szCs w:val="20"/>
          <w:u w:val="single"/>
          <w:lang w:eastAsia="zh-CN"/>
        </w:rPr>
      </w:pPr>
      <w:r w:rsidRPr="00BF64BD">
        <w:rPr>
          <w:sz w:val="20"/>
          <w:szCs w:val="20"/>
          <w:u w:val="single"/>
          <w:lang w:eastAsia="zh-CN"/>
        </w:rPr>
        <w:t>Case 3: SR and HARQ-ACK starts at the same time</w:t>
      </w:r>
    </w:p>
    <w:p w14:paraId="21830A94" w14:textId="4BC7A8B0" w:rsidR="005B7AB4" w:rsidRPr="00BF64BD" w:rsidRDefault="00BF64BD" w:rsidP="00BF64BD">
      <w:pPr>
        <w:pStyle w:val="af3"/>
        <w:numPr>
          <w:ilvl w:val="0"/>
          <w:numId w:val="29"/>
        </w:numPr>
        <w:ind w:firstLineChars="0"/>
        <w:rPr>
          <w:rFonts w:ascii="Times New Roman" w:hAnsi="Times New Roman" w:cs="Times New Roman"/>
          <w:sz w:val="20"/>
          <w:szCs w:val="20"/>
        </w:rPr>
      </w:pPr>
      <w:r w:rsidRPr="00BF64BD">
        <w:rPr>
          <w:rFonts w:ascii="Times New Roman" w:hAnsi="Times New Roman" w:cs="Times New Roman"/>
          <w:sz w:val="20"/>
          <w:szCs w:val="20"/>
        </w:rPr>
        <w:t>If SR periodicity is short and duration of HARQ-ACK is long,then SR only on SR resources</w:t>
      </w:r>
    </w:p>
    <w:p w14:paraId="7685DD28" w14:textId="308B0631" w:rsidR="00BF64BD" w:rsidRPr="00BF64BD" w:rsidRDefault="00BF64BD" w:rsidP="00BF64BD">
      <w:pPr>
        <w:pStyle w:val="af3"/>
        <w:numPr>
          <w:ilvl w:val="0"/>
          <w:numId w:val="29"/>
        </w:numPr>
        <w:ind w:firstLineChars="0"/>
        <w:rPr>
          <w:rFonts w:ascii="Times New Roman" w:hAnsi="Times New Roman" w:cs="Times New Roman"/>
          <w:sz w:val="20"/>
          <w:szCs w:val="20"/>
        </w:rPr>
      </w:pPr>
      <w:r w:rsidRPr="00BF64BD">
        <w:rPr>
          <w:rFonts w:ascii="Times New Roman" w:hAnsi="Times New Roman" w:cs="Times New Roman"/>
          <w:sz w:val="20"/>
          <w:szCs w:val="20"/>
        </w:rPr>
        <w:t>If SR periodicity is long and duration of HARQ-ACK is long,then SR+HARQ-ACK on HARQ-ACK resources</w:t>
      </w:r>
    </w:p>
    <w:p w14:paraId="08824B09" w14:textId="0BC9418E" w:rsidR="00BF64BD" w:rsidRPr="00BF64BD" w:rsidRDefault="00BF64BD" w:rsidP="00BF64BD">
      <w:pPr>
        <w:pStyle w:val="af3"/>
        <w:numPr>
          <w:ilvl w:val="0"/>
          <w:numId w:val="29"/>
        </w:numPr>
        <w:ind w:firstLineChars="0"/>
        <w:rPr>
          <w:rFonts w:ascii="Times New Roman" w:hAnsi="Times New Roman" w:cs="Times New Roman"/>
          <w:sz w:val="20"/>
          <w:szCs w:val="20"/>
        </w:rPr>
      </w:pPr>
      <w:r w:rsidRPr="00BF64BD">
        <w:rPr>
          <w:rFonts w:ascii="Times New Roman" w:hAnsi="Times New Roman" w:cs="Times New Roman"/>
          <w:sz w:val="20"/>
          <w:szCs w:val="20"/>
        </w:rPr>
        <w:t>If SR periodicity is long and duration of HARQ-ACK is short,then HARQ-ACK only on HARQ-ACK resources</w:t>
      </w:r>
    </w:p>
    <w:p w14:paraId="0985435B" w14:textId="6C1D1F1D" w:rsidR="00BF64BD" w:rsidRPr="00BF64BD" w:rsidRDefault="00BF64BD" w:rsidP="00BF64BD">
      <w:pPr>
        <w:pStyle w:val="af3"/>
        <w:numPr>
          <w:ilvl w:val="0"/>
          <w:numId w:val="29"/>
        </w:numPr>
        <w:ind w:firstLineChars="0"/>
        <w:rPr>
          <w:rFonts w:ascii="Times New Roman" w:hAnsi="Times New Roman" w:cs="Times New Roman"/>
          <w:sz w:val="20"/>
          <w:szCs w:val="20"/>
        </w:rPr>
      </w:pPr>
      <w:r w:rsidRPr="00BF64BD">
        <w:rPr>
          <w:rFonts w:ascii="Times New Roman" w:hAnsi="Times New Roman" w:cs="Times New Roman"/>
          <w:sz w:val="20"/>
          <w:szCs w:val="20"/>
        </w:rPr>
        <w:lastRenderedPageBreak/>
        <w:t>If SR periodicity is short and duration of HARQ-ACK is long, then SR+HARQ-ACK on HARQ-ACK resources</w:t>
      </w:r>
    </w:p>
    <w:p w14:paraId="390C206C" w14:textId="338BD4A7" w:rsidR="00425009" w:rsidRPr="00801B1D" w:rsidRDefault="00801B1D" w:rsidP="00425009">
      <w:pPr>
        <w:pStyle w:val="a0"/>
        <w:spacing w:before="120"/>
        <w:rPr>
          <w:rFonts w:eastAsia="宋体"/>
          <w:b/>
          <w:lang w:eastAsia="zh-CN"/>
        </w:rPr>
      </w:pPr>
      <w:r w:rsidRPr="00801B1D">
        <w:rPr>
          <w:rFonts w:eastAsia="宋体" w:hint="eastAsia"/>
          <w:b/>
          <w:lang w:eastAsia="zh-CN"/>
        </w:rPr>
        <w:t xml:space="preserve">Proposal 1: the following </w:t>
      </w:r>
      <w:r w:rsidRPr="00801B1D">
        <w:rPr>
          <w:rFonts w:eastAsia="宋体"/>
          <w:b/>
          <w:lang w:eastAsia="zh-CN"/>
        </w:rPr>
        <w:t xml:space="preserve">transmission priority rules are proposed for </w:t>
      </w:r>
      <w:r>
        <w:rPr>
          <w:rFonts w:eastAsia="宋体"/>
          <w:b/>
          <w:lang w:eastAsia="zh-CN"/>
        </w:rPr>
        <w:t xml:space="preserve">determining priority when </w:t>
      </w:r>
      <w:r w:rsidRPr="00801B1D">
        <w:rPr>
          <w:rFonts w:eastAsia="宋体"/>
          <w:b/>
          <w:lang w:eastAsia="zh-CN"/>
        </w:rPr>
        <w:t>PUCCH/PUSCH partially overlapping</w:t>
      </w:r>
    </w:p>
    <w:p w14:paraId="24E0B9EB" w14:textId="77777777" w:rsidR="00801B1D" w:rsidRPr="00801B1D" w:rsidRDefault="00801B1D" w:rsidP="00801B1D">
      <w:pPr>
        <w:pStyle w:val="a0"/>
        <w:numPr>
          <w:ilvl w:val="0"/>
          <w:numId w:val="24"/>
        </w:numPr>
        <w:spacing w:before="120"/>
        <w:rPr>
          <w:rFonts w:eastAsia="宋体"/>
          <w:b/>
          <w:lang w:eastAsia="zh-CN"/>
        </w:rPr>
      </w:pPr>
      <w:r w:rsidRPr="00801B1D">
        <w:rPr>
          <w:rFonts w:eastAsia="宋体"/>
          <w:b/>
          <w:lang w:eastAsia="zh-CN"/>
        </w:rPr>
        <w:t>Short transmission &gt; long transmission</w:t>
      </w:r>
    </w:p>
    <w:p w14:paraId="5C4930B4" w14:textId="77777777" w:rsidR="00801B1D" w:rsidRPr="00801B1D" w:rsidRDefault="00801B1D" w:rsidP="00801B1D">
      <w:pPr>
        <w:pStyle w:val="a0"/>
        <w:numPr>
          <w:ilvl w:val="0"/>
          <w:numId w:val="24"/>
        </w:numPr>
        <w:spacing w:before="120"/>
        <w:rPr>
          <w:rFonts w:eastAsia="宋体"/>
          <w:b/>
          <w:lang w:eastAsia="zh-CN"/>
        </w:rPr>
      </w:pPr>
      <w:r w:rsidRPr="00801B1D">
        <w:rPr>
          <w:rFonts w:eastAsia="宋体"/>
          <w:b/>
          <w:lang w:eastAsia="zh-CN"/>
        </w:rPr>
        <w:t>UL transmission content priority</w:t>
      </w:r>
    </w:p>
    <w:p w14:paraId="7EDE5C67" w14:textId="30DBFFAA" w:rsidR="00801B1D" w:rsidRPr="00801B1D" w:rsidRDefault="00801B1D" w:rsidP="00801B1D">
      <w:pPr>
        <w:pStyle w:val="a0"/>
        <w:numPr>
          <w:ilvl w:val="0"/>
          <w:numId w:val="24"/>
        </w:numPr>
        <w:spacing w:before="120"/>
        <w:rPr>
          <w:rFonts w:eastAsia="宋体"/>
          <w:b/>
          <w:lang w:eastAsia="zh-CN"/>
        </w:rPr>
      </w:pPr>
      <w:r>
        <w:rPr>
          <w:rFonts w:eastAsia="宋体"/>
          <w:b/>
          <w:lang w:eastAsia="zh-CN"/>
        </w:rPr>
        <w:t>E</w:t>
      </w:r>
      <w:r w:rsidRPr="00801B1D">
        <w:rPr>
          <w:rFonts w:eastAsia="宋体"/>
          <w:b/>
          <w:lang w:eastAsia="zh-CN"/>
        </w:rPr>
        <w:t>arlier transmission &gt; later transmission</w:t>
      </w:r>
    </w:p>
    <w:p w14:paraId="2FFBD3FE" w14:textId="77777777" w:rsidR="00801B1D" w:rsidRPr="00BF64BD" w:rsidRDefault="00801B1D" w:rsidP="00425009">
      <w:pPr>
        <w:pStyle w:val="a0"/>
        <w:spacing w:before="120"/>
        <w:rPr>
          <w:rFonts w:eastAsia="宋体"/>
          <w:lang w:eastAsia="zh-CN"/>
        </w:rPr>
      </w:pPr>
    </w:p>
    <w:p w14:paraId="49A64989" w14:textId="1AF4932C" w:rsidR="00A41F89" w:rsidRPr="00A41F89" w:rsidRDefault="00D21973" w:rsidP="00425009">
      <w:pPr>
        <w:pStyle w:val="a0"/>
        <w:spacing w:before="120"/>
        <w:rPr>
          <w:rFonts w:eastAsia="宋体"/>
          <w:lang w:eastAsia="zh-CN"/>
        </w:rPr>
      </w:pPr>
      <w:r>
        <w:rPr>
          <w:rFonts w:eastAsia="宋体"/>
          <w:lang w:eastAsia="zh-CN"/>
        </w:rPr>
        <w:t xml:space="preserve">Besides, the collision between long PUCCH repetitions and other transmission need to be decided. </w:t>
      </w:r>
    </w:p>
    <w:p w14:paraId="380BEEFA" w14:textId="7B12F4CF" w:rsidR="00824AE5" w:rsidRPr="00D21973" w:rsidRDefault="00824AE5" w:rsidP="00824AE5">
      <w:pPr>
        <w:pStyle w:val="a0"/>
        <w:spacing w:before="120"/>
        <w:rPr>
          <w:rFonts w:eastAsia="宋体"/>
          <w:b/>
          <w:u w:val="single"/>
          <w:lang w:eastAsia="zh-CN"/>
        </w:rPr>
      </w:pPr>
      <w:r w:rsidRPr="00D21973">
        <w:rPr>
          <w:rFonts w:eastAsia="宋体"/>
          <w:b/>
          <w:u w:val="single"/>
          <w:lang w:eastAsia="zh-CN"/>
        </w:rPr>
        <w:t xml:space="preserve">Collision with </w:t>
      </w:r>
      <w:r w:rsidR="00AA3135" w:rsidRPr="00D21973">
        <w:rPr>
          <w:rFonts w:eastAsia="宋体"/>
          <w:b/>
          <w:u w:val="single"/>
          <w:lang w:eastAsia="zh-CN"/>
        </w:rPr>
        <w:t>other transmission PUSCH or SRS</w:t>
      </w:r>
      <w:r w:rsidR="00D21973" w:rsidRPr="00D21973">
        <w:rPr>
          <w:b/>
          <w:u w:val="single"/>
        </w:rPr>
        <w:t xml:space="preserve"> </w:t>
      </w:r>
      <w:r w:rsidR="00D21973" w:rsidRPr="00D21973">
        <w:rPr>
          <w:rFonts w:eastAsia="宋体"/>
          <w:b/>
          <w:u w:val="single"/>
          <w:lang w:eastAsia="zh-CN"/>
        </w:rPr>
        <w:t>during long PUCCH repetition transmission</w:t>
      </w:r>
    </w:p>
    <w:p w14:paraId="342E49DE" w14:textId="77777777" w:rsidR="00AA3135" w:rsidRDefault="00821C27" w:rsidP="002015C0">
      <w:pPr>
        <w:pStyle w:val="a0"/>
        <w:spacing w:before="120"/>
        <w:rPr>
          <w:rFonts w:eastAsia="宋体"/>
          <w:lang w:eastAsia="zh-CN"/>
        </w:rPr>
      </w:pPr>
      <w:r>
        <w:rPr>
          <w:rFonts w:eastAsia="宋体"/>
          <w:lang w:eastAsia="zh-CN"/>
        </w:rPr>
        <w:t>In LTE, other uplink transmissions, such as SRS or PUSCH, are dropped during the transmission of HARQ-ACK repetition</w:t>
      </w:r>
      <w:r w:rsidR="00B90584">
        <w:rPr>
          <w:rFonts w:eastAsia="宋体"/>
          <w:lang w:eastAsia="zh-CN"/>
        </w:rPr>
        <w:t>.</w:t>
      </w:r>
      <w:r>
        <w:rPr>
          <w:rFonts w:eastAsia="宋体"/>
          <w:lang w:eastAsia="zh-CN"/>
        </w:rPr>
        <w:t xml:space="preserve"> This is desirable because the HARQ-ACK repetition is intended for the coverage limited UE for which simultaneously transmissions are likely unreliable or even impossible. </w:t>
      </w:r>
    </w:p>
    <w:p w14:paraId="01C87F22" w14:textId="6604DF2C" w:rsidR="00FC37C2" w:rsidRDefault="00955DB3" w:rsidP="002015C0">
      <w:pPr>
        <w:pStyle w:val="a0"/>
        <w:spacing w:before="120"/>
        <w:rPr>
          <w:rFonts w:eastAsia="宋体"/>
          <w:lang w:eastAsia="zh-CN"/>
        </w:rPr>
      </w:pPr>
      <w:r>
        <w:rPr>
          <w:rFonts w:eastAsia="宋体"/>
          <w:lang w:eastAsia="zh-CN"/>
        </w:rPr>
        <w:t xml:space="preserve">It seems reasonable to reuse such behavior in NR. One may argue that in the case of </w:t>
      </w:r>
      <w:r w:rsidR="006D58B8">
        <w:rPr>
          <w:rFonts w:eastAsia="宋体"/>
          <w:lang w:eastAsia="zh-CN"/>
        </w:rPr>
        <w:t>long PUCCH</w:t>
      </w:r>
      <w:r>
        <w:rPr>
          <w:rFonts w:eastAsia="宋体"/>
          <w:lang w:eastAsia="zh-CN"/>
        </w:rPr>
        <w:t xml:space="preserve"> colliding with URLLC transmission, the later should be prioritized. However, it is questionable whether the URLLC transmission can be reliably transmitted with required PSD for the power limited UE. If indeed necessary, further enhancement is probably needed to enable such transmission, which may not be in the Release-15 timeline. </w:t>
      </w:r>
    </w:p>
    <w:p w14:paraId="03C1F14E" w14:textId="5E9B082B" w:rsidR="00F53DEE" w:rsidRDefault="00F53DEE" w:rsidP="002015C0">
      <w:pPr>
        <w:pStyle w:val="a5"/>
        <w:rPr>
          <w:rFonts w:eastAsia="宋体"/>
          <w:lang w:eastAsia="zh-CN"/>
        </w:rPr>
      </w:pPr>
      <w:bookmarkStart w:id="3" w:name="_Ref481592423"/>
      <w:r w:rsidRPr="00407D19">
        <w:t>Proposal</w:t>
      </w:r>
      <w:r w:rsidR="005B4EE9">
        <w:t xml:space="preserve"> 2</w:t>
      </w:r>
      <w:r w:rsidRPr="00407D19">
        <w:t>:</w:t>
      </w:r>
      <w:r w:rsidR="00B90584">
        <w:t xml:space="preserve"> </w:t>
      </w:r>
      <w:r w:rsidR="00955DB3">
        <w:t>UE shall drop other uplink physical signal</w:t>
      </w:r>
      <w:r w:rsidR="00FE4968">
        <w:t xml:space="preserve">s or channels during </w:t>
      </w:r>
      <w:r w:rsidR="006D58B8">
        <w:t>long PUCCH</w:t>
      </w:r>
      <w:r w:rsidR="00FE4968">
        <w:t xml:space="preserve"> repetition transmission</w:t>
      </w:r>
      <w:r w:rsidRPr="00407D19">
        <w:rPr>
          <w:rFonts w:eastAsia="宋体"/>
          <w:lang w:eastAsia="zh-CN"/>
        </w:rPr>
        <w:t>.</w:t>
      </w:r>
      <w:bookmarkEnd w:id="3"/>
      <w:r w:rsidRPr="00407D19">
        <w:rPr>
          <w:rFonts w:eastAsia="宋体"/>
          <w:lang w:eastAsia="zh-CN"/>
        </w:rPr>
        <w:t xml:space="preserve"> </w:t>
      </w:r>
    </w:p>
    <w:p w14:paraId="35AE96E3" w14:textId="77777777" w:rsidR="00AA3135" w:rsidRPr="00824AE5" w:rsidRDefault="00AA3135" w:rsidP="00AA3135">
      <w:pPr>
        <w:pStyle w:val="a0"/>
        <w:spacing w:before="120"/>
        <w:rPr>
          <w:rFonts w:eastAsia="宋体"/>
          <w:lang w:eastAsia="zh-CN"/>
        </w:rPr>
      </w:pPr>
    </w:p>
    <w:p w14:paraId="05DF63F3" w14:textId="3CA1EF94" w:rsidR="00AA3135" w:rsidRPr="007259D3" w:rsidRDefault="00AA3135" w:rsidP="00AA3135">
      <w:pPr>
        <w:pStyle w:val="a0"/>
        <w:spacing w:before="120"/>
        <w:rPr>
          <w:rFonts w:eastAsia="宋体"/>
          <w:b/>
          <w:u w:val="single"/>
          <w:lang w:eastAsia="zh-CN"/>
        </w:rPr>
      </w:pPr>
      <w:r>
        <w:rPr>
          <w:rFonts w:eastAsia="宋体"/>
          <w:b/>
          <w:u w:val="single"/>
          <w:lang w:eastAsia="zh-CN"/>
        </w:rPr>
        <w:t xml:space="preserve">(Partially) overlapping of different type of </w:t>
      </w:r>
      <w:r w:rsidR="006D58B8">
        <w:rPr>
          <w:rFonts w:eastAsia="宋体"/>
          <w:b/>
          <w:u w:val="single"/>
          <w:lang w:eastAsia="zh-CN"/>
        </w:rPr>
        <w:t>long PUCCH</w:t>
      </w:r>
      <w:r>
        <w:rPr>
          <w:rFonts w:eastAsia="宋体"/>
          <w:b/>
          <w:u w:val="single"/>
          <w:lang w:eastAsia="zh-CN"/>
        </w:rPr>
        <w:t xml:space="preserve"> repetition</w:t>
      </w:r>
      <w:r w:rsidR="009A2165">
        <w:rPr>
          <w:rFonts w:eastAsia="宋体"/>
          <w:b/>
          <w:u w:val="single"/>
          <w:lang w:eastAsia="zh-CN"/>
        </w:rPr>
        <w:t>s</w:t>
      </w:r>
    </w:p>
    <w:p w14:paraId="18343D1F" w14:textId="4C16365B" w:rsidR="008169BF" w:rsidRDefault="00AA3135" w:rsidP="00AA3135">
      <w:pPr>
        <w:pStyle w:val="a0"/>
        <w:spacing w:before="120"/>
        <w:rPr>
          <w:rFonts w:eastAsia="宋体"/>
          <w:lang w:eastAsia="zh-CN"/>
        </w:rPr>
      </w:pPr>
      <w:r>
        <w:rPr>
          <w:rFonts w:eastAsia="宋体"/>
          <w:lang w:eastAsia="zh-CN"/>
        </w:rPr>
        <w:t xml:space="preserve">On the other hand, </w:t>
      </w:r>
      <w:r w:rsidR="009A2165">
        <w:rPr>
          <w:rFonts w:eastAsia="宋体"/>
          <w:lang w:eastAsia="zh-CN"/>
        </w:rPr>
        <w:t xml:space="preserve">it is possible that different type of </w:t>
      </w:r>
      <w:r w:rsidR="006D58B8">
        <w:rPr>
          <w:rFonts w:eastAsia="宋体"/>
          <w:lang w:eastAsia="zh-CN"/>
        </w:rPr>
        <w:t>long PUCCH</w:t>
      </w:r>
      <w:r w:rsidR="009A2165">
        <w:rPr>
          <w:rFonts w:eastAsia="宋体"/>
          <w:lang w:eastAsia="zh-CN"/>
        </w:rPr>
        <w:t xml:space="preserve"> repetitions</w:t>
      </w:r>
      <w:r>
        <w:rPr>
          <w:rFonts w:eastAsia="宋体"/>
          <w:lang w:eastAsia="zh-CN"/>
        </w:rPr>
        <w:t xml:space="preserve"> </w:t>
      </w:r>
      <w:r w:rsidR="009A2165">
        <w:rPr>
          <w:rFonts w:eastAsia="宋体"/>
          <w:lang w:eastAsia="zh-CN"/>
        </w:rPr>
        <w:t xml:space="preserve">are partially overlapping in some slots. </w:t>
      </w:r>
      <w:r w:rsidR="008169BF">
        <w:rPr>
          <w:rFonts w:eastAsia="宋体"/>
          <w:lang w:eastAsia="zh-CN"/>
        </w:rPr>
        <w:t>In principle, there are two alternatives for this issue:</w:t>
      </w:r>
    </w:p>
    <w:p w14:paraId="0BF29C9D" w14:textId="45C541FC" w:rsidR="008169BF" w:rsidRDefault="008169BF" w:rsidP="008169BF">
      <w:pPr>
        <w:pStyle w:val="a0"/>
        <w:numPr>
          <w:ilvl w:val="0"/>
          <w:numId w:val="22"/>
        </w:numPr>
        <w:spacing w:before="120"/>
        <w:rPr>
          <w:rFonts w:eastAsia="宋体"/>
          <w:lang w:eastAsia="zh-CN"/>
        </w:rPr>
      </w:pPr>
      <w:r>
        <w:rPr>
          <w:rFonts w:eastAsia="宋体" w:hint="eastAsia"/>
          <w:lang w:eastAsia="zh-CN"/>
        </w:rPr>
        <w:t>A</w:t>
      </w:r>
      <w:r>
        <w:rPr>
          <w:rFonts w:eastAsia="宋体"/>
          <w:lang w:eastAsia="zh-CN"/>
        </w:rPr>
        <w:t xml:space="preserve">lt.1: Simply drop the other PUCCH transmissions at the duration of an on-going </w:t>
      </w:r>
      <w:r w:rsidR="006D58B8">
        <w:rPr>
          <w:rFonts w:eastAsia="宋体"/>
          <w:lang w:eastAsia="zh-CN"/>
        </w:rPr>
        <w:t>long PUCCH</w:t>
      </w:r>
      <w:r>
        <w:rPr>
          <w:rFonts w:eastAsia="宋体"/>
          <w:lang w:eastAsia="zh-CN"/>
        </w:rPr>
        <w:t xml:space="preserve"> transmission.</w:t>
      </w:r>
    </w:p>
    <w:p w14:paraId="374F775B" w14:textId="0BB9881D" w:rsidR="008169BF" w:rsidRDefault="008169BF" w:rsidP="008169BF">
      <w:pPr>
        <w:pStyle w:val="a0"/>
        <w:numPr>
          <w:ilvl w:val="0"/>
          <w:numId w:val="22"/>
        </w:numPr>
        <w:spacing w:before="120"/>
        <w:rPr>
          <w:rFonts w:eastAsia="宋体"/>
          <w:lang w:eastAsia="zh-CN"/>
        </w:rPr>
      </w:pPr>
      <w:r>
        <w:rPr>
          <w:rFonts w:eastAsia="宋体" w:hint="eastAsia"/>
          <w:lang w:eastAsia="zh-CN"/>
        </w:rPr>
        <w:t>A</w:t>
      </w:r>
      <w:r>
        <w:rPr>
          <w:rFonts w:eastAsia="宋体"/>
          <w:lang w:eastAsia="zh-CN"/>
        </w:rPr>
        <w:t>lt.2: Multiplex the other PUCCH transmissions together with the on-going long PUCCH transmission.</w:t>
      </w:r>
    </w:p>
    <w:p w14:paraId="209163D1" w14:textId="6B7D4800" w:rsidR="008169BF" w:rsidRDefault="008169BF" w:rsidP="00AA3135">
      <w:pPr>
        <w:pStyle w:val="a0"/>
        <w:spacing w:before="120"/>
        <w:rPr>
          <w:rFonts w:eastAsia="宋体"/>
          <w:lang w:eastAsia="zh-CN"/>
        </w:rPr>
      </w:pPr>
      <w:r>
        <w:rPr>
          <w:rFonts w:eastAsia="宋体" w:hint="eastAsia"/>
          <w:lang w:eastAsia="zh-CN"/>
        </w:rPr>
        <w:t>A</w:t>
      </w:r>
      <w:r>
        <w:rPr>
          <w:rFonts w:eastAsia="宋体"/>
          <w:lang w:eastAsia="zh-CN"/>
        </w:rPr>
        <w:t>lt.2 would complicate the design. Moreover, it may not be robust enough to decode both PUCCH transmission</w:t>
      </w:r>
      <w:r w:rsidR="005103AD">
        <w:rPr>
          <w:rFonts w:eastAsia="宋体"/>
          <w:lang w:eastAsia="zh-CN"/>
        </w:rPr>
        <w:t>s after multiplexing. Finally, such collision can simply be avoided by the gNB scheduler. Therefore, Alt.1 is preferred.</w:t>
      </w:r>
    </w:p>
    <w:p w14:paraId="0058EDCF" w14:textId="2DF67153" w:rsidR="00AA3135" w:rsidRDefault="00AA3135" w:rsidP="00AA3135">
      <w:pPr>
        <w:pStyle w:val="a5"/>
        <w:rPr>
          <w:rFonts w:eastAsia="宋体"/>
          <w:lang w:eastAsia="zh-CN"/>
        </w:rPr>
      </w:pPr>
      <w:bookmarkStart w:id="4" w:name="_Ref503552011"/>
      <w:r w:rsidRPr="00407D19">
        <w:t>Proposal</w:t>
      </w:r>
      <w:r w:rsidR="005B4EE9">
        <w:t xml:space="preserve"> 3</w:t>
      </w:r>
      <w:r w:rsidRPr="00407D19">
        <w:t>:</w:t>
      </w:r>
      <w:r>
        <w:t xml:space="preserve"> UE shall drop other </w:t>
      </w:r>
      <w:r w:rsidR="00474FCD">
        <w:t>UCI transmissions</w:t>
      </w:r>
      <w:r>
        <w:t xml:space="preserve"> </w:t>
      </w:r>
      <w:r w:rsidR="00474FCD" w:rsidRPr="00474FCD">
        <w:t xml:space="preserve">(Partially) overlapping </w:t>
      </w:r>
      <w:r w:rsidR="00474FCD">
        <w:t xml:space="preserve">with </w:t>
      </w:r>
      <w:r w:rsidR="00DD1345">
        <w:t xml:space="preserve">an on-going </w:t>
      </w:r>
      <w:r w:rsidR="006D58B8">
        <w:t>PUCCH</w:t>
      </w:r>
      <w:r>
        <w:t xml:space="preserve"> repetition transmission</w:t>
      </w:r>
      <w:r w:rsidRPr="00407D19">
        <w:rPr>
          <w:rFonts w:eastAsia="宋体"/>
          <w:lang w:eastAsia="zh-CN"/>
        </w:rPr>
        <w:t>.</w:t>
      </w:r>
      <w:bookmarkEnd w:id="4"/>
      <w:r w:rsidRPr="00407D19">
        <w:rPr>
          <w:rFonts w:eastAsia="宋体"/>
          <w:lang w:eastAsia="zh-CN"/>
        </w:rPr>
        <w:t xml:space="preserve"> </w:t>
      </w:r>
    </w:p>
    <w:p w14:paraId="7FA5B0AC" w14:textId="77777777" w:rsidR="00425009" w:rsidRPr="00425009" w:rsidRDefault="00425009" w:rsidP="00425009">
      <w:pPr>
        <w:rPr>
          <w:rFonts w:eastAsia="宋体"/>
          <w:lang w:eastAsia="zh-CN"/>
        </w:rPr>
      </w:pPr>
    </w:p>
    <w:bookmarkEnd w:id="0"/>
    <w:bookmarkEnd w:id="1"/>
    <w:p w14:paraId="76393866" w14:textId="77777777" w:rsidR="00081023" w:rsidRPr="00407D19" w:rsidRDefault="00081023"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0C35A229" w14:textId="4BC06F9B" w:rsidR="00571A42" w:rsidRDefault="00AE59C6" w:rsidP="00304B2F">
      <w:pPr>
        <w:pStyle w:val="a0"/>
        <w:spacing w:before="120"/>
        <w:rPr>
          <w:rFonts w:eastAsia="宋体"/>
          <w:lang w:eastAsia="zh-CN"/>
        </w:rPr>
      </w:pPr>
      <w:r>
        <w:rPr>
          <w:rFonts w:eastAsia="宋体"/>
          <w:lang w:eastAsia="zh-CN"/>
        </w:rPr>
        <w:t xml:space="preserve">In the contribution, we </w:t>
      </w:r>
      <w:r w:rsidRPr="003367CC">
        <w:rPr>
          <w:rFonts w:eastAsia="宋体"/>
          <w:lang w:eastAsia="zh-CN"/>
        </w:rPr>
        <w:t xml:space="preserve">discuss </w:t>
      </w:r>
      <w:r w:rsidR="003E1967">
        <w:rPr>
          <w:rFonts w:eastAsia="宋体"/>
          <w:lang w:eastAsia="zh-CN"/>
        </w:rPr>
        <w:t>some det</w:t>
      </w:r>
      <w:r w:rsidR="0079588A">
        <w:rPr>
          <w:rFonts w:eastAsia="宋体"/>
          <w:lang w:eastAsia="zh-CN"/>
        </w:rPr>
        <w:t xml:space="preserve">ailed issues on supporting </w:t>
      </w:r>
      <w:r w:rsidR="006D58B8">
        <w:rPr>
          <w:rFonts w:eastAsia="宋体"/>
          <w:lang w:eastAsia="zh-CN"/>
        </w:rPr>
        <w:t>long PUCCH</w:t>
      </w:r>
      <w:r w:rsidR="003E1967">
        <w:rPr>
          <w:rFonts w:eastAsia="宋体"/>
          <w:lang w:eastAsia="zh-CN"/>
        </w:rPr>
        <w:t xml:space="preserve"> over multiple slots</w:t>
      </w:r>
      <w:r>
        <w:rPr>
          <w:rFonts w:eastAsia="宋体"/>
          <w:lang w:eastAsia="zh-CN"/>
        </w:rPr>
        <w:t xml:space="preserve">. </w:t>
      </w:r>
      <w:r w:rsidR="00571A42" w:rsidRPr="00407D19">
        <w:rPr>
          <w:rFonts w:eastAsia="宋体"/>
          <w:lang w:eastAsia="zh-CN"/>
        </w:rPr>
        <w:t xml:space="preserve">Based on </w:t>
      </w:r>
      <w:r w:rsidR="00F64AFD">
        <w:rPr>
          <w:rFonts w:eastAsia="宋体"/>
          <w:lang w:eastAsia="zh-CN"/>
        </w:rPr>
        <w:t>the</w:t>
      </w:r>
      <w:r w:rsidR="00827BFF" w:rsidRPr="00407D19">
        <w:rPr>
          <w:rFonts w:eastAsia="宋体"/>
          <w:lang w:eastAsia="zh-CN"/>
        </w:rPr>
        <w:t xml:space="preserve"> </w:t>
      </w:r>
      <w:r w:rsidR="00F64AFD">
        <w:rPr>
          <w:rFonts w:eastAsia="宋体"/>
          <w:lang w:eastAsia="zh-CN"/>
        </w:rPr>
        <w:t>discussion</w:t>
      </w:r>
      <w:r w:rsidR="00571A42" w:rsidRPr="00407D19">
        <w:rPr>
          <w:rFonts w:eastAsia="宋体"/>
          <w:lang w:eastAsia="zh-CN"/>
        </w:rPr>
        <w:t>, we propose that,</w:t>
      </w:r>
    </w:p>
    <w:p w14:paraId="18877F40" w14:textId="77777777" w:rsidR="005B4EE9" w:rsidRPr="00801B1D" w:rsidRDefault="005B4EE9" w:rsidP="005B4EE9">
      <w:pPr>
        <w:pStyle w:val="a0"/>
        <w:spacing w:before="120"/>
        <w:rPr>
          <w:rFonts w:eastAsia="宋体"/>
          <w:b/>
          <w:lang w:eastAsia="zh-CN"/>
        </w:rPr>
      </w:pPr>
      <w:r w:rsidRPr="00801B1D">
        <w:rPr>
          <w:rFonts w:eastAsia="宋体" w:hint="eastAsia"/>
          <w:b/>
          <w:lang w:eastAsia="zh-CN"/>
        </w:rPr>
        <w:t xml:space="preserve">Proposal 1: the following </w:t>
      </w:r>
      <w:r w:rsidRPr="00801B1D">
        <w:rPr>
          <w:rFonts w:eastAsia="宋体"/>
          <w:b/>
          <w:lang w:eastAsia="zh-CN"/>
        </w:rPr>
        <w:t xml:space="preserve">transmission priority rules are proposed for </w:t>
      </w:r>
      <w:r>
        <w:rPr>
          <w:rFonts w:eastAsia="宋体"/>
          <w:b/>
          <w:lang w:eastAsia="zh-CN"/>
        </w:rPr>
        <w:t xml:space="preserve">determining priority when </w:t>
      </w:r>
      <w:r w:rsidRPr="00801B1D">
        <w:rPr>
          <w:rFonts w:eastAsia="宋体"/>
          <w:b/>
          <w:lang w:eastAsia="zh-CN"/>
        </w:rPr>
        <w:t>PUCCH/PUSCH partially overlapping</w:t>
      </w:r>
    </w:p>
    <w:p w14:paraId="212968A2" w14:textId="77777777" w:rsidR="005B4EE9" w:rsidRPr="00801B1D" w:rsidRDefault="005B4EE9" w:rsidP="005B4EE9">
      <w:pPr>
        <w:pStyle w:val="a0"/>
        <w:numPr>
          <w:ilvl w:val="0"/>
          <w:numId w:val="24"/>
        </w:numPr>
        <w:spacing w:before="120"/>
        <w:rPr>
          <w:rFonts w:eastAsia="宋体"/>
          <w:b/>
          <w:lang w:eastAsia="zh-CN"/>
        </w:rPr>
      </w:pPr>
      <w:r w:rsidRPr="00801B1D">
        <w:rPr>
          <w:rFonts w:eastAsia="宋体"/>
          <w:b/>
          <w:lang w:eastAsia="zh-CN"/>
        </w:rPr>
        <w:t>Short transmission &gt; long transmission</w:t>
      </w:r>
    </w:p>
    <w:p w14:paraId="4C9FD309" w14:textId="77777777" w:rsidR="005B4EE9" w:rsidRPr="00801B1D" w:rsidRDefault="005B4EE9" w:rsidP="005B4EE9">
      <w:pPr>
        <w:pStyle w:val="a0"/>
        <w:numPr>
          <w:ilvl w:val="0"/>
          <w:numId w:val="24"/>
        </w:numPr>
        <w:spacing w:before="120"/>
        <w:rPr>
          <w:rFonts w:eastAsia="宋体"/>
          <w:b/>
          <w:lang w:eastAsia="zh-CN"/>
        </w:rPr>
      </w:pPr>
      <w:r w:rsidRPr="00801B1D">
        <w:rPr>
          <w:rFonts w:eastAsia="宋体"/>
          <w:b/>
          <w:lang w:eastAsia="zh-CN"/>
        </w:rPr>
        <w:t>UL transmission content priority</w:t>
      </w:r>
    </w:p>
    <w:p w14:paraId="2A6FE559" w14:textId="77777777" w:rsidR="005B4EE9" w:rsidRPr="00801B1D" w:rsidRDefault="005B4EE9" w:rsidP="005B4EE9">
      <w:pPr>
        <w:pStyle w:val="a0"/>
        <w:numPr>
          <w:ilvl w:val="0"/>
          <w:numId w:val="24"/>
        </w:numPr>
        <w:spacing w:before="120"/>
        <w:rPr>
          <w:rFonts w:eastAsia="宋体"/>
          <w:b/>
          <w:lang w:eastAsia="zh-CN"/>
        </w:rPr>
      </w:pPr>
      <w:r>
        <w:rPr>
          <w:rFonts w:eastAsia="宋体"/>
          <w:b/>
          <w:lang w:eastAsia="zh-CN"/>
        </w:rPr>
        <w:t>E</w:t>
      </w:r>
      <w:r w:rsidRPr="00801B1D">
        <w:rPr>
          <w:rFonts w:eastAsia="宋体"/>
          <w:b/>
          <w:lang w:eastAsia="zh-CN"/>
        </w:rPr>
        <w:t>arlier transmission &gt; later transmission</w:t>
      </w:r>
    </w:p>
    <w:p w14:paraId="1FD38476" w14:textId="311D3323" w:rsidR="005B4EE9" w:rsidRDefault="005B4EE9" w:rsidP="005B4EE9">
      <w:pPr>
        <w:pStyle w:val="a5"/>
        <w:rPr>
          <w:rFonts w:eastAsia="宋体"/>
          <w:lang w:eastAsia="zh-CN"/>
        </w:rPr>
      </w:pPr>
      <w:r w:rsidRPr="00407D19">
        <w:t>Proposal</w:t>
      </w:r>
      <w:r>
        <w:t xml:space="preserve"> 2</w:t>
      </w:r>
      <w:r w:rsidRPr="00407D19">
        <w:t>:</w:t>
      </w:r>
      <w:r>
        <w:t xml:space="preserve"> UE shall drop other uplink physical signals or channels during long PUCCH repetition transmission</w:t>
      </w:r>
      <w:r w:rsidRPr="00407D19">
        <w:rPr>
          <w:rFonts w:eastAsia="宋体"/>
          <w:lang w:eastAsia="zh-CN"/>
        </w:rPr>
        <w:t xml:space="preserve">. </w:t>
      </w:r>
    </w:p>
    <w:p w14:paraId="11D62E4A" w14:textId="77777777" w:rsidR="00DD1345" w:rsidRDefault="00DD1345" w:rsidP="00DD1345">
      <w:pPr>
        <w:pStyle w:val="a5"/>
        <w:rPr>
          <w:rFonts w:eastAsia="宋体"/>
          <w:lang w:eastAsia="zh-CN"/>
        </w:rPr>
      </w:pPr>
      <w:r w:rsidRPr="00407D19">
        <w:t>Proposal</w:t>
      </w:r>
      <w:r>
        <w:t xml:space="preserve"> 3</w:t>
      </w:r>
      <w:r w:rsidRPr="00407D19">
        <w:t>:</w:t>
      </w:r>
      <w:r>
        <w:t xml:space="preserve"> UE shall drop other UCI transmissions </w:t>
      </w:r>
      <w:r w:rsidRPr="00474FCD">
        <w:t xml:space="preserve">(Partially) overlapping </w:t>
      </w:r>
      <w:r>
        <w:t>with an on-going PUCCH repetition transmission</w:t>
      </w:r>
      <w:r w:rsidRPr="00407D19">
        <w:rPr>
          <w:rFonts w:eastAsia="宋体"/>
          <w:lang w:eastAsia="zh-CN"/>
        </w:rPr>
        <w:t xml:space="preserve">. </w:t>
      </w:r>
    </w:p>
    <w:p w14:paraId="3D8EE517" w14:textId="77777777"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lastRenderedPageBreak/>
        <w:t>References</w:t>
      </w:r>
    </w:p>
    <w:p w14:paraId="2DF769F0" w14:textId="45AA3E76" w:rsidR="00A67D3F" w:rsidRDefault="005F3B30" w:rsidP="00DD15F8">
      <w:pPr>
        <w:pStyle w:val="a0"/>
        <w:numPr>
          <w:ilvl w:val="0"/>
          <w:numId w:val="6"/>
        </w:numPr>
        <w:spacing w:after="0"/>
      </w:pPr>
      <w:bookmarkStart w:id="5" w:name="_Ref489688782"/>
      <w:bookmarkStart w:id="6" w:name="_Ref477726638"/>
      <w:r>
        <w:rPr>
          <w:lang w:eastAsia="zh-CN"/>
        </w:rPr>
        <w:t>Chairman notes of RAN1#</w:t>
      </w:r>
      <w:r w:rsidR="00EE1315">
        <w:rPr>
          <w:lang w:eastAsia="zh-CN"/>
        </w:rPr>
        <w:t>9</w:t>
      </w:r>
      <w:r w:rsidR="000D4A1A">
        <w:rPr>
          <w:lang w:eastAsia="zh-CN"/>
        </w:rPr>
        <w:t>1</w:t>
      </w:r>
      <w:r>
        <w:rPr>
          <w:lang w:eastAsia="zh-CN"/>
        </w:rPr>
        <w:t xml:space="preserve">, </w:t>
      </w:r>
      <w:r w:rsidR="000D4A1A">
        <w:rPr>
          <w:lang w:eastAsia="zh-CN"/>
        </w:rPr>
        <w:t>Nov</w:t>
      </w:r>
      <w:r w:rsidR="001E4319">
        <w:rPr>
          <w:lang w:eastAsia="zh-CN"/>
        </w:rPr>
        <w:t>. 2017</w:t>
      </w:r>
      <w:r w:rsidR="004862C1">
        <w:rPr>
          <w:lang w:eastAsia="zh-CN"/>
        </w:rPr>
        <w:t>.</w:t>
      </w:r>
      <w:bookmarkEnd w:id="5"/>
    </w:p>
    <w:p w14:paraId="7E046BF6" w14:textId="58B478F7" w:rsidR="00A41F89" w:rsidRDefault="00A41F89" w:rsidP="00A41F89">
      <w:pPr>
        <w:pStyle w:val="a0"/>
        <w:numPr>
          <w:ilvl w:val="0"/>
          <w:numId w:val="6"/>
        </w:numPr>
        <w:spacing w:after="0"/>
      </w:pPr>
      <w:bookmarkStart w:id="7" w:name="_Ref506111859"/>
      <w:r w:rsidRPr="00A41F89">
        <w:t>R1-1801537 Remaining issues on UCI multiplexing</w:t>
      </w:r>
      <w:r>
        <w:t>, vivo</w:t>
      </w:r>
      <w:bookmarkEnd w:id="7"/>
    </w:p>
    <w:p w14:paraId="7354333E" w14:textId="774A50CF" w:rsidR="00546EF2" w:rsidRPr="00407D19" w:rsidRDefault="00546EF2" w:rsidP="00546EF2">
      <w:pPr>
        <w:pStyle w:val="a0"/>
        <w:numPr>
          <w:ilvl w:val="0"/>
          <w:numId w:val="6"/>
        </w:numPr>
        <w:spacing w:after="0"/>
      </w:pPr>
      <w:bookmarkStart w:id="8" w:name="_Ref506124878"/>
      <w:r>
        <w:t xml:space="preserve">R1-1801023 </w:t>
      </w:r>
      <w:r w:rsidRPr="00546EF2">
        <w:t>Review Summary for Al 7.3.2.2. PUCCH structure in long-duration</w:t>
      </w:r>
      <w:r>
        <w:t>, Huawei</w:t>
      </w:r>
      <w:bookmarkEnd w:id="8"/>
    </w:p>
    <w:bookmarkEnd w:id="6"/>
    <w:p w14:paraId="3F235E46" w14:textId="77777777" w:rsidR="004E1A5B" w:rsidRPr="00407D19" w:rsidRDefault="004E1A5B" w:rsidP="008B75E4">
      <w:pPr>
        <w:pStyle w:val="a0"/>
        <w:rPr>
          <w:rFonts w:ascii="Arial" w:eastAsia="宋体" w:hAnsi="Arial"/>
          <w:sz w:val="36"/>
          <w:szCs w:val="20"/>
          <w:lang w:eastAsia="zh-CN"/>
        </w:rPr>
      </w:pPr>
    </w:p>
    <w:sectPr w:rsidR="004E1A5B" w:rsidRPr="00407D19">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E2973" w14:textId="77777777" w:rsidR="00B725E4" w:rsidRDefault="00B725E4">
      <w:r>
        <w:separator/>
      </w:r>
    </w:p>
  </w:endnote>
  <w:endnote w:type="continuationSeparator" w:id="0">
    <w:p w14:paraId="412CDAC9" w14:textId="77777777" w:rsidR="00B725E4" w:rsidRDefault="00B72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E3650" w14:textId="25FEFE1E" w:rsidR="005F1026" w:rsidRPr="00E7456F" w:rsidRDefault="005F1026" w:rsidP="00E7456F">
    <w:pPr>
      <w:pStyle w:val="ab"/>
      <w:jc w:val="center"/>
    </w:pPr>
    <w:r>
      <w:rPr>
        <w:rStyle w:val="ac"/>
      </w:rPr>
      <w:fldChar w:fldCharType="begin"/>
    </w:r>
    <w:r>
      <w:rPr>
        <w:rStyle w:val="ac"/>
      </w:rPr>
      <w:instrText xml:space="preserve"> PAGE </w:instrText>
    </w:r>
    <w:r>
      <w:rPr>
        <w:rStyle w:val="ac"/>
      </w:rPr>
      <w:fldChar w:fldCharType="separate"/>
    </w:r>
    <w:r w:rsidR="00DD1345">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DD1345">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6A032" w14:textId="77777777" w:rsidR="00B725E4" w:rsidRDefault="00B725E4">
      <w:r>
        <w:separator/>
      </w:r>
    </w:p>
  </w:footnote>
  <w:footnote w:type="continuationSeparator" w:id="0">
    <w:p w14:paraId="691E32CE" w14:textId="77777777" w:rsidR="00B725E4" w:rsidRDefault="00B725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4431F6"/>
    <w:multiLevelType w:val="hybridMultilevel"/>
    <w:tmpl w:val="C88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3B3F42"/>
    <w:multiLevelType w:val="hybridMultilevel"/>
    <w:tmpl w:val="418CE6CA"/>
    <w:lvl w:ilvl="0" w:tplc="517672FA">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3F061B"/>
    <w:multiLevelType w:val="hybridMultilevel"/>
    <w:tmpl w:val="D054BA4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8">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286D91"/>
    <w:multiLevelType w:val="hybridMultilevel"/>
    <w:tmpl w:val="2466DA44"/>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52369CE"/>
    <w:multiLevelType w:val="hybridMultilevel"/>
    <w:tmpl w:val="D11CB0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9D53CA"/>
    <w:multiLevelType w:val="hybridMultilevel"/>
    <w:tmpl w:val="6DF844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3">
    <w:nsid w:val="6143102C"/>
    <w:multiLevelType w:val="hybridMultilevel"/>
    <w:tmpl w:val="B41AC74A"/>
    <w:lvl w:ilvl="0" w:tplc="71C40D9E">
      <w:numFmt w:val="bullet"/>
      <w:lvlText w:val="-"/>
      <w:lvlJc w:val="left"/>
      <w:pPr>
        <w:ind w:left="705" w:hanging="705"/>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6F33B30"/>
    <w:multiLevelType w:val="hybridMultilevel"/>
    <w:tmpl w:val="D284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AB47C8"/>
    <w:multiLevelType w:val="multilevel"/>
    <w:tmpl w:val="1EECB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6A870C90"/>
    <w:multiLevelType w:val="hybridMultilevel"/>
    <w:tmpl w:val="2984FF84"/>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6F125062"/>
    <w:multiLevelType w:val="hybridMultilevel"/>
    <w:tmpl w:val="B9F0DEBE"/>
    <w:lvl w:ilvl="0" w:tplc="94C4C2C2">
      <w:numFmt w:val="bullet"/>
      <w:lvlText w:val="–"/>
      <w:lvlJc w:val="left"/>
      <w:pPr>
        <w:ind w:left="705" w:hanging="705"/>
      </w:pPr>
      <w:rPr>
        <w:rFonts w:ascii="宋体" w:eastAsia="宋体" w:hAnsi="宋体" w:cs="Times New Roman" w:hint="eastAsia"/>
      </w:rPr>
    </w:lvl>
    <w:lvl w:ilvl="1" w:tplc="E37E0FBE">
      <w:numFmt w:val="bullet"/>
      <w:lvlText w:val="•"/>
      <w:lvlJc w:val="left"/>
      <w:pPr>
        <w:ind w:left="1125" w:hanging="705"/>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1355AE8"/>
    <w:multiLevelType w:val="hybridMultilevel"/>
    <w:tmpl w:val="65C4A54C"/>
    <w:lvl w:ilvl="0" w:tplc="71C40D9E">
      <w:numFmt w:val="bullet"/>
      <w:lvlText w:val="-"/>
      <w:lvlJc w:val="left"/>
      <w:pPr>
        <w:ind w:left="705" w:hanging="705"/>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29050FB"/>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3"/>
  </w:num>
  <w:num w:numId="2">
    <w:abstractNumId w:val="0"/>
  </w:num>
  <w:num w:numId="3">
    <w:abstractNumId w:val="22"/>
  </w:num>
  <w:num w:numId="4">
    <w:abstractNumId w:val="2"/>
  </w:num>
  <w:num w:numId="5">
    <w:abstractNumId w:val="17"/>
  </w:num>
  <w:num w:numId="6">
    <w:abstractNumId w:val="24"/>
  </w:num>
  <w:num w:numId="7">
    <w:abstractNumId w:val="3"/>
  </w:num>
  <w:num w:numId="8">
    <w:abstractNumId w:val="21"/>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4"/>
  </w:num>
  <w:num w:numId="16">
    <w:abstractNumId w:val="5"/>
  </w:num>
  <w:num w:numId="17">
    <w:abstractNumId w:val="12"/>
  </w:num>
  <w:num w:numId="18">
    <w:abstractNumId w:val="11"/>
  </w:num>
  <w:num w:numId="19">
    <w:abstractNumId w:val="8"/>
  </w:num>
  <w:num w:numId="20">
    <w:abstractNumId w:val="7"/>
  </w:num>
  <w:num w:numId="21">
    <w:abstractNumId w:val="4"/>
  </w:num>
  <w:num w:numId="22">
    <w:abstractNumId w:val="1"/>
  </w:num>
  <w:num w:numId="23">
    <w:abstractNumId w:val="20"/>
  </w:num>
  <w:num w:numId="24">
    <w:abstractNumId w:val="16"/>
  </w:num>
  <w:num w:numId="25">
    <w:abstractNumId w:val="13"/>
  </w:num>
  <w:num w:numId="26">
    <w:abstractNumId w:val="19"/>
  </w:num>
  <w:num w:numId="27">
    <w:abstractNumId w:val="18"/>
  </w:num>
  <w:num w:numId="28">
    <w:abstractNumId w:val="9"/>
  </w:num>
  <w:num w:numId="2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720"/>
    <w:rsid w:val="0000279E"/>
    <w:rsid w:val="00004DD6"/>
    <w:rsid w:val="00005B9C"/>
    <w:rsid w:val="000100CC"/>
    <w:rsid w:val="00014788"/>
    <w:rsid w:val="00017714"/>
    <w:rsid w:val="00017F21"/>
    <w:rsid w:val="00022CB4"/>
    <w:rsid w:val="000231C1"/>
    <w:rsid w:val="00023D46"/>
    <w:rsid w:val="00023D95"/>
    <w:rsid w:val="0002462D"/>
    <w:rsid w:val="00024A15"/>
    <w:rsid w:val="00024F12"/>
    <w:rsid w:val="00025099"/>
    <w:rsid w:val="0002723B"/>
    <w:rsid w:val="000273FD"/>
    <w:rsid w:val="0002771D"/>
    <w:rsid w:val="0002784B"/>
    <w:rsid w:val="00027F84"/>
    <w:rsid w:val="00032856"/>
    <w:rsid w:val="00033B21"/>
    <w:rsid w:val="00034348"/>
    <w:rsid w:val="00037290"/>
    <w:rsid w:val="000377D9"/>
    <w:rsid w:val="00041699"/>
    <w:rsid w:val="0004507B"/>
    <w:rsid w:val="00046452"/>
    <w:rsid w:val="000471C5"/>
    <w:rsid w:val="0005100C"/>
    <w:rsid w:val="0005168C"/>
    <w:rsid w:val="00051C62"/>
    <w:rsid w:val="00052402"/>
    <w:rsid w:val="000528A1"/>
    <w:rsid w:val="00054114"/>
    <w:rsid w:val="00055ACB"/>
    <w:rsid w:val="00055E30"/>
    <w:rsid w:val="00055FCB"/>
    <w:rsid w:val="00062D7E"/>
    <w:rsid w:val="000636C4"/>
    <w:rsid w:val="00065022"/>
    <w:rsid w:val="00065428"/>
    <w:rsid w:val="000727A8"/>
    <w:rsid w:val="00072B01"/>
    <w:rsid w:val="00074060"/>
    <w:rsid w:val="00076E96"/>
    <w:rsid w:val="0007708D"/>
    <w:rsid w:val="000773F6"/>
    <w:rsid w:val="00077FBE"/>
    <w:rsid w:val="00080662"/>
    <w:rsid w:val="00081023"/>
    <w:rsid w:val="00082858"/>
    <w:rsid w:val="000855F8"/>
    <w:rsid w:val="00086ACA"/>
    <w:rsid w:val="00087F07"/>
    <w:rsid w:val="0009229E"/>
    <w:rsid w:val="00095318"/>
    <w:rsid w:val="00095718"/>
    <w:rsid w:val="000958B4"/>
    <w:rsid w:val="00095BBB"/>
    <w:rsid w:val="000969C4"/>
    <w:rsid w:val="00096DAC"/>
    <w:rsid w:val="00097191"/>
    <w:rsid w:val="000A05CD"/>
    <w:rsid w:val="000A18B2"/>
    <w:rsid w:val="000A1EB6"/>
    <w:rsid w:val="000A42DC"/>
    <w:rsid w:val="000A4D42"/>
    <w:rsid w:val="000A66F1"/>
    <w:rsid w:val="000A6CDD"/>
    <w:rsid w:val="000A7506"/>
    <w:rsid w:val="000B01B5"/>
    <w:rsid w:val="000B0B02"/>
    <w:rsid w:val="000B0FBE"/>
    <w:rsid w:val="000B1412"/>
    <w:rsid w:val="000B2495"/>
    <w:rsid w:val="000B31CF"/>
    <w:rsid w:val="000B3979"/>
    <w:rsid w:val="000B3BAB"/>
    <w:rsid w:val="000B3E4E"/>
    <w:rsid w:val="000B5BB8"/>
    <w:rsid w:val="000B6731"/>
    <w:rsid w:val="000B750C"/>
    <w:rsid w:val="000C1986"/>
    <w:rsid w:val="000C2C02"/>
    <w:rsid w:val="000C5513"/>
    <w:rsid w:val="000C6084"/>
    <w:rsid w:val="000C6C83"/>
    <w:rsid w:val="000D44FE"/>
    <w:rsid w:val="000D4A1A"/>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D2F"/>
    <w:rsid w:val="000F4990"/>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4348"/>
    <w:rsid w:val="001146EC"/>
    <w:rsid w:val="0011627E"/>
    <w:rsid w:val="00122DC7"/>
    <w:rsid w:val="00123FA2"/>
    <w:rsid w:val="001256FC"/>
    <w:rsid w:val="001260E3"/>
    <w:rsid w:val="00127E57"/>
    <w:rsid w:val="001300DB"/>
    <w:rsid w:val="00130B4A"/>
    <w:rsid w:val="001316E0"/>
    <w:rsid w:val="00131A4A"/>
    <w:rsid w:val="00132CD6"/>
    <w:rsid w:val="00134D51"/>
    <w:rsid w:val="00141CC8"/>
    <w:rsid w:val="00141D6A"/>
    <w:rsid w:val="00142059"/>
    <w:rsid w:val="001428AB"/>
    <w:rsid w:val="001460A1"/>
    <w:rsid w:val="00147E5D"/>
    <w:rsid w:val="00147F65"/>
    <w:rsid w:val="00150398"/>
    <w:rsid w:val="00150A25"/>
    <w:rsid w:val="00151437"/>
    <w:rsid w:val="00151E6A"/>
    <w:rsid w:val="00152783"/>
    <w:rsid w:val="001530FD"/>
    <w:rsid w:val="0015335C"/>
    <w:rsid w:val="001537C6"/>
    <w:rsid w:val="001565F5"/>
    <w:rsid w:val="00160B53"/>
    <w:rsid w:val="0016180C"/>
    <w:rsid w:val="00161B07"/>
    <w:rsid w:val="0016372E"/>
    <w:rsid w:val="001651AF"/>
    <w:rsid w:val="00165ABE"/>
    <w:rsid w:val="00166DFC"/>
    <w:rsid w:val="0016724B"/>
    <w:rsid w:val="00167548"/>
    <w:rsid w:val="0017038C"/>
    <w:rsid w:val="00171099"/>
    <w:rsid w:val="00171298"/>
    <w:rsid w:val="001722F6"/>
    <w:rsid w:val="00173200"/>
    <w:rsid w:val="0017424D"/>
    <w:rsid w:val="00174729"/>
    <w:rsid w:val="00176832"/>
    <w:rsid w:val="00181F2E"/>
    <w:rsid w:val="00182A50"/>
    <w:rsid w:val="00182C51"/>
    <w:rsid w:val="00184335"/>
    <w:rsid w:val="00184EF0"/>
    <w:rsid w:val="001871BB"/>
    <w:rsid w:val="0018750B"/>
    <w:rsid w:val="0018781F"/>
    <w:rsid w:val="00190C90"/>
    <w:rsid w:val="0019151A"/>
    <w:rsid w:val="00191EFE"/>
    <w:rsid w:val="00192169"/>
    <w:rsid w:val="001928B8"/>
    <w:rsid w:val="00192BE0"/>
    <w:rsid w:val="00193CB3"/>
    <w:rsid w:val="001940BC"/>
    <w:rsid w:val="00195826"/>
    <w:rsid w:val="00195A32"/>
    <w:rsid w:val="00197136"/>
    <w:rsid w:val="00197D3E"/>
    <w:rsid w:val="001A03F5"/>
    <w:rsid w:val="001A0607"/>
    <w:rsid w:val="001A0E95"/>
    <w:rsid w:val="001A1051"/>
    <w:rsid w:val="001A3365"/>
    <w:rsid w:val="001A4B6E"/>
    <w:rsid w:val="001A6823"/>
    <w:rsid w:val="001A68BF"/>
    <w:rsid w:val="001A71A6"/>
    <w:rsid w:val="001B0E4A"/>
    <w:rsid w:val="001B0E6A"/>
    <w:rsid w:val="001B283F"/>
    <w:rsid w:val="001B37E4"/>
    <w:rsid w:val="001B5566"/>
    <w:rsid w:val="001C0021"/>
    <w:rsid w:val="001C1358"/>
    <w:rsid w:val="001C1508"/>
    <w:rsid w:val="001C1665"/>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530B"/>
    <w:rsid w:val="001F74FB"/>
    <w:rsid w:val="001F7632"/>
    <w:rsid w:val="002015C0"/>
    <w:rsid w:val="002016AF"/>
    <w:rsid w:val="00204993"/>
    <w:rsid w:val="00204E4A"/>
    <w:rsid w:val="00204FA1"/>
    <w:rsid w:val="00205120"/>
    <w:rsid w:val="00207141"/>
    <w:rsid w:val="00211138"/>
    <w:rsid w:val="002115E3"/>
    <w:rsid w:val="002119A3"/>
    <w:rsid w:val="0021248D"/>
    <w:rsid w:val="00212832"/>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4CB6"/>
    <w:rsid w:val="00235B7E"/>
    <w:rsid w:val="00235D5B"/>
    <w:rsid w:val="00237C66"/>
    <w:rsid w:val="00241153"/>
    <w:rsid w:val="00244E4B"/>
    <w:rsid w:val="00247106"/>
    <w:rsid w:val="002477F2"/>
    <w:rsid w:val="00250D1E"/>
    <w:rsid w:val="002535F9"/>
    <w:rsid w:val="00253A5B"/>
    <w:rsid w:val="002569E2"/>
    <w:rsid w:val="00257783"/>
    <w:rsid w:val="002609E8"/>
    <w:rsid w:val="00261278"/>
    <w:rsid w:val="0026304A"/>
    <w:rsid w:val="00263236"/>
    <w:rsid w:val="00265AB1"/>
    <w:rsid w:val="00265E6D"/>
    <w:rsid w:val="002706A5"/>
    <w:rsid w:val="00272EE2"/>
    <w:rsid w:val="00273DE5"/>
    <w:rsid w:val="00273ECB"/>
    <w:rsid w:val="002749C8"/>
    <w:rsid w:val="00276F5A"/>
    <w:rsid w:val="00281B1F"/>
    <w:rsid w:val="00281C7B"/>
    <w:rsid w:val="00281F85"/>
    <w:rsid w:val="002820D0"/>
    <w:rsid w:val="0028228E"/>
    <w:rsid w:val="002824EC"/>
    <w:rsid w:val="00283AB3"/>
    <w:rsid w:val="00284106"/>
    <w:rsid w:val="00284B36"/>
    <w:rsid w:val="00285517"/>
    <w:rsid w:val="0028655C"/>
    <w:rsid w:val="00286968"/>
    <w:rsid w:val="002907CA"/>
    <w:rsid w:val="00292CEA"/>
    <w:rsid w:val="002954C3"/>
    <w:rsid w:val="00296D86"/>
    <w:rsid w:val="00296FB5"/>
    <w:rsid w:val="002974E9"/>
    <w:rsid w:val="002A29D3"/>
    <w:rsid w:val="002A2B14"/>
    <w:rsid w:val="002A313D"/>
    <w:rsid w:val="002A6322"/>
    <w:rsid w:val="002A7EA8"/>
    <w:rsid w:val="002B0AF1"/>
    <w:rsid w:val="002B106F"/>
    <w:rsid w:val="002B17F3"/>
    <w:rsid w:val="002B277A"/>
    <w:rsid w:val="002B34B3"/>
    <w:rsid w:val="002B4E57"/>
    <w:rsid w:val="002B57CE"/>
    <w:rsid w:val="002C007D"/>
    <w:rsid w:val="002C0219"/>
    <w:rsid w:val="002C0304"/>
    <w:rsid w:val="002C04C8"/>
    <w:rsid w:val="002C06D1"/>
    <w:rsid w:val="002C0B8E"/>
    <w:rsid w:val="002C0BA4"/>
    <w:rsid w:val="002C1E06"/>
    <w:rsid w:val="002C235A"/>
    <w:rsid w:val="002C2AA8"/>
    <w:rsid w:val="002C3299"/>
    <w:rsid w:val="002C3E24"/>
    <w:rsid w:val="002C455D"/>
    <w:rsid w:val="002C4923"/>
    <w:rsid w:val="002C5AD6"/>
    <w:rsid w:val="002C5D42"/>
    <w:rsid w:val="002C62BE"/>
    <w:rsid w:val="002C7CE9"/>
    <w:rsid w:val="002D0CA4"/>
    <w:rsid w:val="002D1686"/>
    <w:rsid w:val="002D22DD"/>
    <w:rsid w:val="002D2C8C"/>
    <w:rsid w:val="002D3BCF"/>
    <w:rsid w:val="002D5ECC"/>
    <w:rsid w:val="002E09DB"/>
    <w:rsid w:val="002E12CF"/>
    <w:rsid w:val="002E1D7A"/>
    <w:rsid w:val="002E4858"/>
    <w:rsid w:val="002E5303"/>
    <w:rsid w:val="002E6141"/>
    <w:rsid w:val="002E755D"/>
    <w:rsid w:val="002E7775"/>
    <w:rsid w:val="002E7C0F"/>
    <w:rsid w:val="002F1A77"/>
    <w:rsid w:val="002F2BAD"/>
    <w:rsid w:val="002F2E09"/>
    <w:rsid w:val="002F3308"/>
    <w:rsid w:val="002F4653"/>
    <w:rsid w:val="002F5336"/>
    <w:rsid w:val="002F6925"/>
    <w:rsid w:val="00303528"/>
    <w:rsid w:val="00303AED"/>
    <w:rsid w:val="003040FA"/>
    <w:rsid w:val="003048A7"/>
    <w:rsid w:val="00304B2F"/>
    <w:rsid w:val="0030544C"/>
    <w:rsid w:val="00305DFC"/>
    <w:rsid w:val="00312249"/>
    <w:rsid w:val="0031342C"/>
    <w:rsid w:val="003141DE"/>
    <w:rsid w:val="00314F72"/>
    <w:rsid w:val="00316981"/>
    <w:rsid w:val="00317265"/>
    <w:rsid w:val="00321581"/>
    <w:rsid w:val="00322376"/>
    <w:rsid w:val="00323A1D"/>
    <w:rsid w:val="00324299"/>
    <w:rsid w:val="003245C9"/>
    <w:rsid w:val="00325875"/>
    <w:rsid w:val="00325AA3"/>
    <w:rsid w:val="003307CA"/>
    <w:rsid w:val="00330E13"/>
    <w:rsid w:val="00331876"/>
    <w:rsid w:val="0033267A"/>
    <w:rsid w:val="00333EA6"/>
    <w:rsid w:val="00334592"/>
    <w:rsid w:val="003367CC"/>
    <w:rsid w:val="00340E0F"/>
    <w:rsid w:val="00342983"/>
    <w:rsid w:val="003437D1"/>
    <w:rsid w:val="0034413A"/>
    <w:rsid w:val="00344E66"/>
    <w:rsid w:val="00346524"/>
    <w:rsid w:val="00346F06"/>
    <w:rsid w:val="00347C37"/>
    <w:rsid w:val="003506AB"/>
    <w:rsid w:val="00351183"/>
    <w:rsid w:val="0035314C"/>
    <w:rsid w:val="00353B5D"/>
    <w:rsid w:val="003554FE"/>
    <w:rsid w:val="00356170"/>
    <w:rsid w:val="00356453"/>
    <w:rsid w:val="003567C4"/>
    <w:rsid w:val="003604F9"/>
    <w:rsid w:val="003606D3"/>
    <w:rsid w:val="003631EB"/>
    <w:rsid w:val="00363A78"/>
    <w:rsid w:val="00364D92"/>
    <w:rsid w:val="0036633B"/>
    <w:rsid w:val="00366A8B"/>
    <w:rsid w:val="0036761C"/>
    <w:rsid w:val="00367816"/>
    <w:rsid w:val="00367877"/>
    <w:rsid w:val="00370162"/>
    <w:rsid w:val="0037173A"/>
    <w:rsid w:val="0037202C"/>
    <w:rsid w:val="00373BE7"/>
    <w:rsid w:val="00373DF3"/>
    <w:rsid w:val="00375392"/>
    <w:rsid w:val="003754C9"/>
    <w:rsid w:val="00376083"/>
    <w:rsid w:val="0038094F"/>
    <w:rsid w:val="00381F8B"/>
    <w:rsid w:val="003827C5"/>
    <w:rsid w:val="00382E63"/>
    <w:rsid w:val="003852AD"/>
    <w:rsid w:val="00387311"/>
    <w:rsid w:val="0039097B"/>
    <w:rsid w:val="00392EDF"/>
    <w:rsid w:val="00395CD3"/>
    <w:rsid w:val="0039756F"/>
    <w:rsid w:val="00397A7E"/>
    <w:rsid w:val="00397A85"/>
    <w:rsid w:val="00397BCC"/>
    <w:rsid w:val="003A39FB"/>
    <w:rsid w:val="003A5597"/>
    <w:rsid w:val="003A66A5"/>
    <w:rsid w:val="003A7134"/>
    <w:rsid w:val="003B00EE"/>
    <w:rsid w:val="003B2485"/>
    <w:rsid w:val="003B39F7"/>
    <w:rsid w:val="003B568E"/>
    <w:rsid w:val="003B580C"/>
    <w:rsid w:val="003B5CDE"/>
    <w:rsid w:val="003B65FA"/>
    <w:rsid w:val="003B6AF0"/>
    <w:rsid w:val="003C0408"/>
    <w:rsid w:val="003C1439"/>
    <w:rsid w:val="003C1B2A"/>
    <w:rsid w:val="003C209B"/>
    <w:rsid w:val="003C2295"/>
    <w:rsid w:val="003C23BD"/>
    <w:rsid w:val="003C2433"/>
    <w:rsid w:val="003C3B8C"/>
    <w:rsid w:val="003C43A6"/>
    <w:rsid w:val="003C43F9"/>
    <w:rsid w:val="003C4DBD"/>
    <w:rsid w:val="003C4EC9"/>
    <w:rsid w:val="003C4F67"/>
    <w:rsid w:val="003C6709"/>
    <w:rsid w:val="003D0E8B"/>
    <w:rsid w:val="003D1853"/>
    <w:rsid w:val="003D3518"/>
    <w:rsid w:val="003D3A81"/>
    <w:rsid w:val="003D3B30"/>
    <w:rsid w:val="003D3BD9"/>
    <w:rsid w:val="003D3D16"/>
    <w:rsid w:val="003D44CA"/>
    <w:rsid w:val="003D4745"/>
    <w:rsid w:val="003D519E"/>
    <w:rsid w:val="003D588F"/>
    <w:rsid w:val="003D7EE3"/>
    <w:rsid w:val="003E09A6"/>
    <w:rsid w:val="003E10EF"/>
    <w:rsid w:val="003E1101"/>
    <w:rsid w:val="003E1967"/>
    <w:rsid w:val="003E19F7"/>
    <w:rsid w:val="003E2B89"/>
    <w:rsid w:val="003E2C05"/>
    <w:rsid w:val="003E3D90"/>
    <w:rsid w:val="003E5869"/>
    <w:rsid w:val="003E66C0"/>
    <w:rsid w:val="003E69BE"/>
    <w:rsid w:val="003F1A46"/>
    <w:rsid w:val="003F3F42"/>
    <w:rsid w:val="003F4012"/>
    <w:rsid w:val="003F42F0"/>
    <w:rsid w:val="003F4CF2"/>
    <w:rsid w:val="003F5451"/>
    <w:rsid w:val="003F5C51"/>
    <w:rsid w:val="003F6368"/>
    <w:rsid w:val="003F6B07"/>
    <w:rsid w:val="003F707C"/>
    <w:rsid w:val="00400B6B"/>
    <w:rsid w:val="00401370"/>
    <w:rsid w:val="0040249D"/>
    <w:rsid w:val="0040283B"/>
    <w:rsid w:val="0040335F"/>
    <w:rsid w:val="00403F09"/>
    <w:rsid w:val="00404E71"/>
    <w:rsid w:val="00405630"/>
    <w:rsid w:val="00406253"/>
    <w:rsid w:val="00407D19"/>
    <w:rsid w:val="00407F18"/>
    <w:rsid w:val="004127AD"/>
    <w:rsid w:val="00412E40"/>
    <w:rsid w:val="004139E7"/>
    <w:rsid w:val="004148DC"/>
    <w:rsid w:val="00415564"/>
    <w:rsid w:val="0042224F"/>
    <w:rsid w:val="00422F47"/>
    <w:rsid w:val="00423300"/>
    <w:rsid w:val="0042352B"/>
    <w:rsid w:val="00423DCA"/>
    <w:rsid w:val="004249E7"/>
    <w:rsid w:val="00425009"/>
    <w:rsid w:val="004250B4"/>
    <w:rsid w:val="00425567"/>
    <w:rsid w:val="00425DC9"/>
    <w:rsid w:val="00425FFC"/>
    <w:rsid w:val="00427C22"/>
    <w:rsid w:val="004312D3"/>
    <w:rsid w:val="00431839"/>
    <w:rsid w:val="00431E02"/>
    <w:rsid w:val="00431E2A"/>
    <w:rsid w:val="00434B9F"/>
    <w:rsid w:val="00434E4E"/>
    <w:rsid w:val="004366B4"/>
    <w:rsid w:val="0043726A"/>
    <w:rsid w:val="00440584"/>
    <w:rsid w:val="004405B2"/>
    <w:rsid w:val="004441E2"/>
    <w:rsid w:val="00444BD2"/>
    <w:rsid w:val="00446458"/>
    <w:rsid w:val="00446637"/>
    <w:rsid w:val="00447775"/>
    <w:rsid w:val="004505BD"/>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4FCD"/>
    <w:rsid w:val="00475283"/>
    <w:rsid w:val="00480DDD"/>
    <w:rsid w:val="00481E41"/>
    <w:rsid w:val="00481FB9"/>
    <w:rsid w:val="004831CD"/>
    <w:rsid w:val="00483C24"/>
    <w:rsid w:val="004862C1"/>
    <w:rsid w:val="00486AA6"/>
    <w:rsid w:val="00487AAD"/>
    <w:rsid w:val="00490F6A"/>
    <w:rsid w:val="00491069"/>
    <w:rsid w:val="00491BA1"/>
    <w:rsid w:val="0049327F"/>
    <w:rsid w:val="00494081"/>
    <w:rsid w:val="00496850"/>
    <w:rsid w:val="004A0A22"/>
    <w:rsid w:val="004A4352"/>
    <w:rsid w:val="004A49D2"/>
    <w:rsid w:val="004A49EA"/>
    <w:rsid w:val="004A5113"/>
    <w:rsid w:val="004A6E10"/>
    <w:rsid w:val="004B0686"/>
    <w:rsid w:val="004B2F38"/>
    <w:rsid w:val="004B57CC"/>
    <w:rsid w:val="004B6341"/>
    <w:rsid w:val="004B67F0"/>
    <w:rsid w:val="004B6AC5"/>
    <w:rsid w:val="004C07C4"/>
    <w:rsid w:val="004C1A54"/>
    <w:rsid w:val="004C252D"/>
    <w:rsid w:val="004C265B"/>
    <w:rsid w:val="004C2750"/>
    <w:rsid w:val="004C2B85"/>
    <w:rsid w:val="004C326A"/>
    <w:rsid w:val="004C3F2D"/>
    <w:rsid w:val="004C5D5B"/>
    <w:rsid w:val="004C7487"/>
    <w:rsid w:val="004D0070"/>
    <w:rsid w:val="004D020D"/>
    <w:rsid w:val="004D0F38"/>
    <w:rsid w:val="004D1B94"/>
    <w:rsid w:val="004D529B"/>
    <w:rsid w:val="004D602D"/>
    <w:rsid w:val="004D7B88"/>
    <w:rsid w:val="004E04A6"/>
    <w:rsid w:val="004E0C6A"/>
    <w:rsid w:val="004E19DD"/>
    <w:rsid w:val="004E1A5B"/>
    <w:rsid w:val="004E3E32"/>
    <w:rsid w:val="004E462B"/>
    <w:rsid w:val="004E6C49"/>
    <w:rsid w:val="004E6C71"/>
    <w:rsid w:val="004E76FB"/>
    <w:rsid w:val="004E788A"/>
    <w:rsid w:val="004E7DD8"/>
    <w:rsid w:val="004F11D2"/>
    <w:rsid w:val="004F1F64"/>
    <w:rsid w:val="004F34C3"/>
    <w:rsid w:val="004F43B7"/>
    <w:rsid w:val="004F5198"/>
    <w:rsid w:val="004F7AC9"/>
    <w:rsid w:val="00500903"/>
    <w:rsid w:val="00501114"/>
    <w:rsid w:val="00502B39"/>
    <w:rsid w:val="0050425E"/>
    <w:rsid w:val="005103AD"/>
    <w:rsid w:val="00510403"/>
    <w:rsid w:val="00510BB2"/>
    <w:rsid w:val="00513D02"/>
    <w:rsid w:val="00513EE8"/>
    <w:rsid w:val="00514D60"/>
    <w:rsid w:val="005159D2"/>
    <w:rsid w:val="0051799E"/>
    <w:rsid w:val="00522AAF"/>
    <w:rsid w:val="005245D8"/>
    <w:rsid w:val="005265B9"/>
    <w:rsid w:val="00526A6C"/>
    <w:rsid w:val="00526EAA"/>
    <w:rsid w:val="0053079F"/>
    <w:rsid w:val="005318F9"/>
    <w:rsid w:val="00532D9F"/>
    <w:rsid w:val="00532E94"/>
    <w:rsid w:val="00533380"/>
    <w:rsid w:val="005345B5"/>
    <w:rsid w:val="00535A5E"/>
    <w:rsid w:val="00535F9D"/>
    <w:rsid w:val="005373E5"/>
    <w:rsid w:val="005410AD"/>
    <w:rsid w:val="00541312"/>
    <w:rsid w:val="00541C5C"/>
    <w:rsid w:val="005426BF"/>
    <w:rsid w:val="00542F24"/>
    <w:rsid w:val="0054335E"/>
    <w:rsid w:val="00543483"/>
    <w:rsid w:val="005436FA"/>
    <w:rsid w:val="005437D0"/>
    <w:rsid w:val="00543FE1"/>
    <w:rsid w:val="005444E9"/>
    <w:rsid w:val="00546D61"/>
    <w:rsid w:val="00546EF2"/>
    <w:rsid w:val="005473B5"/>
    <w:rsid w:val="00547B3A"/>
    <w:rsid w:val="00551185"/>
    <w:rsid w:val="005543C7"/>
    <w:rsid w:val="0055546D"/>
    <w:rsid w:val="00555A24"/>
    <w:rsid w:val="0055683E"/>
    <w:rsid w:val="00556B99"/>
    <w:rsid w:val="00556EC0"/>
    <w:rsid w:val="00561C88"/>
    <w:rsid w:val="00562AD2"/>
    <w:rsid w:val="00562DB5"/>
    <w:rsid w:val="00565FF9"/>
    <w:rsid w:val="00566AB9"/>
    <w:rsid w:val="00566E67"/>
    <w:rsid w:val="00570251"/>
    <w:rsid w:val="005716A1"/>
    <w:rsid w:val="00571A42"/>
    <w:rsid w:val="00572A00"/>
    <w:rsid w:val="00576A8C"/>
    <w:rsid w:val="00576BE6"/>
    <w:rsid w:val="00576F4C"/>
    <w:rsid w:val="005775ED"/>
    <w:rsid w:val="005801B7"/>
    <w:rsid w:val="005802C5"/>
    <w:rsid w:val="00581A9B"/>
    <w:rsid w:val="00581D75"/>
    <w:rsid w:val="005838EB"/>
    <w:rsid w:val="00584CB5"/>
    <w:rsid w:val="00585407"/>
    <w:rsid w:val="00585BA1"/>
    <w:rsid w:val="00586508"/>
    <w:rsid w:val="00591A4B"/>
    <w:rsid w:val="00593295"/>
    <w:rsid w:val="00593986"/>
    <w:rsid w:val="005939A6"/>
    <w:rsid w:val="00593FA1"/>
    <w:rsid w:val="00594672"/>
    <w:rsid w:val="00596DE4"/>
    <w:rsid w:val="00597EBD"/>
    <w:rsid w:val="005A04F8"/>
    <w:rsid w:val="005A17B9"/>
    <w:rsid w:val="005A1A32"/>
    <w:rsid w:val="005A1B4C"/>
    <w:rsid w:val="005A20DA"/>
    <w:rsid w:val="005A2D24"/>
    <w:rsid w:val="005A424B"/>
    <w:rsid w:val="005A4865"/>
    <w:rsid w:val="005A4BD1"/>
    <w:rsid w:val="005B3C0A"/>
    <w:rsid w:val="005B48F0"/>
    <w:rsid w:val="005B4EE9"/>
    <w:rsid w:val="005B7089"/>
    <w:rsid w:val="005B7AB4"/>
    <w:rsid w:val="005C324E"/>
    <w:rsid w:val="005C4474"/>
    <w:rsid w:val="005C4781"/>
    <w:rsid w:val="005C5A45"/>
    <w:rsid w:val="005D0375"/>
    <w:rsid w:val="005D0E44"/>
    <w:rsid w:val="005D25B3"/>
    <w:rsid w:val="005D25DE"/>
    <w:rsid w:val="005D389D"/>
    <w:rsid w:val="005D63F1"/>
    <w:rsid w:val="005E142E"/>
    <w:rsid w:val="005E1E11"/>
    <w:rsid w:val="005E33CC"/>
    <w:rsid w:val="005E6291"/>
    <w:rsid w:val="005E7CDE"/>
    <w:rsid w:val="005F0F04"/>
    <w:rsid w:val="005F1026"/>
    <w:rsid w:val="005F279F"/>
    <w:rsid w:val="005F292D"/>
    <w:rsid w:val="005F3780"/>
    <w:rsid w:val="005F3B30"/>
    <w:rsid w:val="005F64E9"/>
    <w:rsid w:val="005F6E7C"/>
    <w:rsid w:val="005F70CC"/>
    <w:rsid w:val="00600132"/>
    <w:rsid w:val="006026D9"/>
    <w:rsid w:val="00603094"/>
    <w:rsid w:val="00603893"/>
    <w:rsid w:val="006039F5"/>
    <w:rsid w:val="00603DCE"/>
    <w:rsid w:val="00604EAA"/>
    <w:rsid w:val="006054C9"/>
    <w:rsid w:val="006060E6"/>
    <w:rsid w:val="006061F3"/>
    <w:rsid w:val="00607341"/>
    <w:rsid w:val="00607EE0"/>
    <w:rsid w:val="00611084"/>
    <w:rsid w:val="006136AC"/>
    <w:rsid w:val="00613930"/>
    <w:rsid w:val="0061440B"/>
    <w:rsid w:val="00616117"/>
    <w:rsid w:val="00617B2E"/>
    <w:rsid w:val="00621FC6"/>
    <w:rsid w:val="006234D2"/>
    <w:rsid w:val="006239E7"/>
    <w:rsid w:val="00624551"/>
    <w:rsid w:val="00624D94"/>
    <w:rsid w:val="006253D0"/>
    <w:rsid w:val="00625575"/>
    <w:rsid w:val="00626694"/>
    <w:rsid w:val="00627EF1"/>
    <w:rsid w:val="00630230"/>
    <w:rsid w:val="00635028"/>
    <w:rsid w:val="00635943"/>
    <w:rsid w:val="00636AFB"/>
    <w:rsid w:val="006379B2"/>
    <w:rsid w:val="0064062F"/>
    <w:rsid w:val="00644680"/>
    <w:rsid w:val="006448D7"/>
    <w:rsid w:val="00644DE1"/>
    <w:rsid w:val="00645238"/>
    <w:rsid w:val="00645373"/>
    <w:rsid w:val="0064545C"/>
    <w:rsid w:val="00646D76"/>
    <w:rsid w:val="00651314"/>
    <w:rsid w:val="006532C7"/>
    <w:rsid w:val="00655386"/>
    <w:rsid w:val="006567BC"/>
    <w:rsid w:val="00656C46"/>
    <w:rsid w:val="00657187"/>
    <w:rsid w:val="00663E69"/>
    <w:rsid w:val="00665E47"/>
    <w:rsid w:val="006669C5"/>
    <w:rsid w:val="00673620"/>
    <w:rsid w:val="00673DBA"/>
    <w:rsid w:val="00675EFE"/>
    <w:rsid w:val="00677C4C"/>
    <w:rsid w:val="006807DD"/>
    <w:rsid w:val="006816DD"/>
    <w:rsid w:val="00684E5E"/>
    <w:rsid w:val="00685325"/>
    <w:rsid w:val="006855A7"/>
    <w:rsid w:val="00685884"/>
    <w:rsid w:val="00685B7B"/>
    <w:rsid w:val="0068613C"/>
    <w:rsid w:val="00686C40"/>
    <w:rsid w:val="00691685"/>
    <w:rsid w:val="00691A09"/>
    <w:rsid w:val="00691C0B"/>
    <w:rsid w:val="00692294"/>
    <w:rsid w:val="006927E9"/>
    <w:rsid w:val="006928DC"/>
    <w:rsid w:val="00692B2A"/>
    <w:rsid w:val="006934BB"/>
    <w:rsid w:val="00694A4D"/>
    <w:rsid w:val="006954D1"/>
    <w:rsid w:val="00697A8D"/>
    <w:rsid w:val="00697C59"/>
    <w:rsid w:val="006A1445"/>
    <w:rsid w:val="006A260C"/>
    <w:rsid w:val="006A47C9"/>
    <w:rsid w:val="006A533F"/>
    <w:rsid w:val="006A6DEA"/>
    <w:rsid w:val="006A6DF0"/>
    <w:rsid w:val="006B09ED"/>
    <w:rsid w:val="006B2683"/>
    <w:rsid w:val="006B2928"/>
    <w:rsid w:val="006B3022"/>
    <w:rsid w:val="006B49CF"/>
    <w:rsid w:val="006B5BFC"/>
    <w:rsid w:val="006B5C0A"/>
    <w:rsid w:val="006B6C18"/>
    <w:rsid w:val="006C151C"/>
    <w:rsid w:val="006C21EC"/>
    <w:rsid w:val="006C3073"/>
    <w:rsid w:val="006C344C"/>
    <w:rsid w:val="006C59D8"/>
    <w:rsid w:val="006C7617"/>
    <w:rsid w:val="006D02E3"/>
    <w:rsid w:val="006D0931"/>
    <w:rsid w:val="006D104F"/>
    <w:rsid w:val="006D1CFC"/>
    <w:rsid w:val="006D1F29"/>
    <w:rsid w:val="006D24F7"/>
    <w:rsid w:val="006D2509"/>
    <w:rsid w:val="006D41C5"/>
    <w:rsid w:val="006D45A8"/>
    <w:rsid w:val="006D50A9"/>
    <w:rsid w:val="006D58B8"/>
    <w:rsid w:val="006D6095"/>
    <w:rsid w:val="006D6EAE"/>
    <w:rsid w:val="006D7314"/>
    <w:rsid w:val="006D764A"/>
    <w:rsid w:val="006D7A90"/>
    <w:rsid w:val="006D7ABA"/>
    <w:rsid w:val="006D7D46"/>
    <w:rsid w:val="006D7DAA"/>
    <w:rsid w:val="006E0E53"/>
    <w:rsid w:val="006E2197"/>
    <w:rsid w:val="006E2A6B"/>
    <w:rsid w:val="006E2C93"/>
    <w:rsid w:val="006E2F7B"/>
    <w:rsid w:val="006E39A7"/>
    <w:rsid w:val="006E55A9"/>
    <w:rsid w:val="006F3026"/>
    <w:rsid w:val="006F36C0"/>
    <w:rsid w:val="006F6118"/>
    <w:rsid w:val="006F622C"/>
    <w:rsid w:val="007016BD"/>
    <w:rsid w:val="007018E3"/>
    <w:rsid w:val="0070223D"/>
    <w:rsid w:val="0070267D"/>
    <w:rsid w:val="00703C95"/>
    <w:rsid w:val="00705877"/>
    <w:rsid w:val="00707BA0"/>
    <w:rsid w:val="007107AE"/>
    <w:rsid w:val="00710DC5"/>
    <w:rsid w:val="007113FD"/>
    <w:rsid w:val="007117AF"/>
    <w:rsid w:val="00712B89"/>
    <w:rsid w:val="0071380C"/>
    <w:rsid w:val="00713943"/>
    <w:rsid w:val="007149CD"/>
    <w:rsid w:val="00715120"/>
    <w:rsid w:val="007157F1"/>
    <w:rsid w:val="00715CE6"/>
    <w:rsid w:val="00715F5B"/>
    <w:rsid w:val="00716163"/>
    <w:rsid w:val="0071721A"/>
    <w:rsid w:val="007215E9"/>
    <w:rsid w:val="00721AE0"/>
    <w:rsid w:val="00721C7A"/>
    <w:rsid w:val="00722401"/>
    <w:rsid w:val="00722D64"/>
    <w:rsid w:val="00723987"/>
    <w:rsid w:val="0072441A"/>
    <w:rsid w:val="007249A8"/>
    <w:rsid w:val="007251C2"/>
    <w:rsid w:val="007259D3"/>
    <w:rsid w:val="00726A48"/>
    <w:rsid w:val="00727347"/>
    <w:rsid w:val="007308B9"/>
    <w:rsid w:val="007336DA"/>
    <w:rsid w:val="007358C4"/>
    <w:rsid w:val="00735D34"/>
    <w:rsid w:val="007368F3"/>
    <w:rsid w:val="00736B7E"/>
    <w:rsid w:val="00737DA0"/>
    <w:rsid w:val="00740016"/>
    <w:rsid w:val="007405B9"/>
    <w:rsid w:val="00741D42"/>
    <w:rsid w:val="00743CFC"/>
    <w:rsid w:val="0074491A"/>
    <w:rsid w:val="00747AA2"/>
    <w:rsid w:val="00750473"/>
    <w:rsid w:val="007515A7"/>
    <w:rsid w:val="00753461"/>
    <w:rsid w:val="0075364D"/>
    <w:rsid w:val="0075391D"/>
    <w:rsid w:val="0075647B"/>
    <w:rsid w:val="00756A18"/>
    <w:rsid w:val="00760A36"/>
    <w:rsid w:val="00761FF0"/>
    <w:rsid w:val="00763141"/>
    <w:rsid w:val="0076347F"/>
    <w:rsid w:val="00763580"/>
    <w:rsid w:val="00764266"/>
    <w:rsid w:val="00764384"/>
    <w:rsid w:val="007652A4"/>
    <w:rsid w:val="007677C0"/>
    <w:rsid w:val="00770B92"/>
    <w:rsid w:val="007715D2"/>
    <w:rsid w:val="00771632"/>
    <w:rsid w:val="00774216"/>
    <w:rsid w:val="00774892"/>
    <w:rsid w:val="00774B75"/>
    <w:rsid w:val="007751A5"/>
    <w:rsid w:val="00775DDB"/>
    <w:rsid w:val="00775EC5"/>
    <w:rsid w:val="00776EB2"/>
    <w:rsid w:val="0077721A"/>
    <w:rsid w:val="00777B7A"/>
    <w:rsid w:val="007806AE"/>
    <w:rsid w:val="00782D0C"/>
    <w:rsid w:val="0078309E"/>
    <w:rsid w:val="00783192"/>
    <w:rsid w:val="00783D3C"/>
    <w:rsid w:val="00783F2D"/>
    <w:rsid w:val="00784A2E"/>
    <w:rsid w:val="00784C3E"/>
    <w:rsid w:val="00791143"/>
    <w:rsid w:val="00791251"/>
    <w:rsid w:val="00791E9B"/>
    <w:rsid w:val="00791F8B"/>
    <w:rsid w:val="00793084"/>
    <w:rsid w:val="00794090"/>
    <w:rsid w:val="007942AA"/>
    <w:rsid w:val="00795598"/>
    <w:rsid w:val="0079588A"/>
    <w:rsid w:val="00797336"/>
    <w:rsid w:val="007A3779"/>
    <w:rsid w:val="007A3F35"/>
    <w:rsid w:val="007A5A80"/>
    <w:rsid w:val="007B0733"/>
    <w:rsid w:val="007B10E8"/>
    <w:rsid w:val="007B18BA"/>
    <w:rsid w:val="007B4D0E"/>
    <w:rsid w:val="007B520B"/>
    <w:rsid w:val="007C053D"/>
    <w:rsid w:val="007C0F6F"/>
    <w:rsid w:val="007C12A0"/>
    <w:rsid w:val="007C16B1"/>
    <w:rsid w:val="007C196E"/>
    <w:rsid w:val="007C20F6"/>
    <w:rsid w:val="007C2828"/>
    <w:rsid w:val="007C2919"/>
    <w:rsid w:val="007C2D37"/>
    <w:rsid w:val="007C48AF"/>
    <w:rsid w:val="007C53F9"/>
    <w:rsid w:val="007C6012"/>
    <w:rsid w:val="007C6696"/>
    <w:rsid w:val="007D0C2E"/>
    <w:rsid w:val="007D48FD"/>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D12"/>
    <w:rsid w:val="007F73EB"/>
    <w:rsid w:val="00801B1D"/>
    <w:rsid w:val="00804726"/>
    <w:rsid w:val="00806277"/>
    <w:rsid w:val="00806DBB"/>
    <w:rsid w:val="00807B9C"/>
    <w:rsid w:val="00810859"/>
    <w:rsid w:val="00812340"/>
    <w:rsid w:val="0081308D"/>
    <w:rsid w:val="00813692"/>
    <w:rsid w:val="008142DD"/>
    <w:rsid w:val="0081473D"/>
    <w:rsid w:val="00814E23"/>
    <w:rsid w:val="00815470"/>
    <w:rsid w:val="00815E0D"/>
    <w:rsid w:val="008169BF"/>
    <w:rsid w:val="0081707B"/>
    <w:rsid w:val="00817479"/>
    <w:rsid w:val="008212BE"/>
    <w:rsid w:val="00821C27"/>
    <w:rsid w:val="0082461F"/>
    <w:rsid w:val="00824AE5"/>
    <w:rsid w:val="00825F55"/>
    <w:rsid w:val="0082686D"/>
    <w:rsid w:val="00827BFF"/>
    <w:rsid w:val="00830B61"/>
    <w:rsid w:val="00831910"/>
    <w:rsid w:val="00831D08"/>
    <w:rsid w:val="008323EF"/>
    <w:rsid w:val="00832408"/>
    <w:rsid w:val="00835653"/>
    <w:rsid w:val="0083664A"/>
    <w:rsid w:val="00837BC3"/>
    <w:rsid w:val="0084019B"/>
    <w:rsid w:val="008409F7"/>
    <w:rsid w:val="008424A0"/>
    <w:rsid w:val="008427B7"/>
    <w:rsid w:val="00844D26"/>
    <w:rsid w:val="00844F36"/>
    <w:rsid w:val="00845037"/>
    <w:rsid w:val="0084555C"/>
    <w:rsid w:val="0084595A"/>
    <w:rsid w:val="00846501"/>
    <w:rsid w:val="008501C8"/>
    <w:rsid w:val="008513F6"/>
    <w:rsid w:val="00851B75"/>
    <w:rsid w:val="008521C4"/>
    <w:rsid w:val="00852433"/>
    <w:rsid w:val="008524B3"/>
    <w:rsid w:val="00852B63"/>
    <w:rsid w:val="008550A6"/>
    <w:rsid w:val="00855B05"/>
    <w:rsid w:val="0085607A"/>
    <w:rsid w:val="00856488"/>
    <w:rsid w:val="008574B6"/>
    <w:rsid w:val="00862B58"/>
    <w:rsid w:val="00862F22"/>
    <w:rsid w:val="00863FDF"/>
    <w:rsid w:val="00866ACC"/>
    <w:rsid w:val="00867109"/>
    <w:rsid w:val="00867A28"/>
    <w:rsid w:val="0087085A"/>
    <w:rsid w:val="00873485"/>
    <w:rsid w:val="00873F0F"/>
    <w:rsid w:val="00874E19"/>
    <w:rsid w:val="00875E39"/>
    <w:rsid w:val="0087664F"/>
    <w:rsid w:val="00876768"/>
    <w:rsid w:val="00877D07"/>
    <w:rsid w:val="00880447"/>
    <w:rsid w:val="00881A05"/>
    <w:rsid w:val="00882362"/>
    <w:rsid w:val="0088316D"/>
    <w:rsid w:val="008831CC"/>
    <w:rsid w:val="00884FF4"/>
    <w:rsid w:val="00885D9F"/>
    <w:rsid w:val="008866AD"/>
    <w:rsid w:val="00886BBB"/>
    <w:rsid w:val="00886EDC"/>
    <w:rsid w:val="00895011"/>
    <w:rsid w:val="008977B1"/>
    <w:rsid w:val="008979E3"/>
    <w:rsid w:val="00897BB1"/>
    <w:rsid w:val="008A0FB1"/>
    <w:rsid w:val="008A0FF8"/>
    <w:rsid w:val="008A3109"/>
    <w:rsid w:val="008A4A2C"/>
    <w:rsid w:val="008A4B9B"/>
    <w:rsid w:val="008A4CB9"/>
    <w:rsid w:val="008A5B0C"/>
    <w:rsid w:val="008A5F16"/>
    <w:rsid w:val="008A7A41"/>
    <w:rsid w:val="008A7BF6"/>
    <w:rsid w:val="008B02D6"/>
    <w:rsid w:val="008B0D50"/>
    <w:rsid w:val="008B13B8"/>
    <w:rsid w:val="008B196A"/>
    <w:rsid w:val="008B2DFC"/>
    <w:rsid w:val="008B5623"/>
    <w:rsid w:val="008B6BB7"/>
    <w:rsid w:val="008B6BBE"/>
    <w:rsid w:val="008B75E4"/>
    <w:rsid w:val="008B78DA"/>
    <w:rsid w:val="008B7C38"/>
    <w:rsid w:val="008C0047"/>
    <w:rsid w:val="008C0966"/>
    <w:rsid w:val="008C0B58"/>
    <w:rsid w:val="008C0C60"/>
    <w:rsid w:val="008C0F1D"/>
    <w:rsid w:val="008C1DFC"/>
    <w:rsid w:val="008C2707"/>
    <w:rsid w:val="008C51D8"/>
    <w:rsid w:val="008C5B1B"/>
    <w:rsid w:val="008C5BBC"/>
    <w:rsid w:val="008C5E5F"/>
    <w:rsid w:val="008C6131"/>
    <w:rsid w:val="008C6C26"/>
    <w:rsid w:val="008C7695"/>
    <w:rsid w:val="008D04FC"/>
    <w:rsid w:val="008D04FD"/>
    <w:rsid w:val="008D1693"/>
    <w:rsid w:val="008D3A9C"/>
    <w:rsid w:val="008D3BA1"/>
    <w:rsid w:val="008D3D86"/>
    <w:rsid w:val="008D45CC"/>
    <w:rsid w:val="008D4901"/>
    <w:rsid w:val="008D4E62"/>
    <w:rsid w:val="008D532B"/>
    <w:rsid w:val="008D5E4E"/>
    <w:rsid w:val="008E193F"/>
    <w:rsid w:val="008E4DA8"/>
    <w:rsid w:val="008E58B0"/>
    <w:rsid w:val="008E5FDC"/>
    <w:rsid w:val="008E645E"/>
    <w:rsid w:val="008E7723"/>
    <w:rsid w:val="008F151C"/>
    <w:rsid w:val="008F3E41"/>
    <w:rsid w:val="008F5426"/>
    <w:rsid w:val="008F72A8"/>
    <w:rsid w:val="008F7510"/>
    <w:rsid w:val="00900123"/>
    <w:rsid w:val="0090080E"/>
    <w:rsid w:val="00901E67"/>
    <w:rsid w:val="00902476"/>
    <w:rsid w:val="0090273E"/>
    <w:rsid w:val="009049B1"/>
    <w:rsid w:val="009050C6"/>
    <w:rsid w:val="0090591E"/>
    <w:rsid w:val="00905A05"/>
    <w:rsid w:val="0090679C"/>
    <w:rsid w:val="00912E62"/>
    <w:rsid w:val="00915D31"/>
    <w:rsid w:val="00915D5C"/>
    <w:rsid w:val="00915F83"/>
    <w:rsid w:val="0091708F"/>
    <w:rsid w:val="00917D55"/>
    <w:rsid w:val="00920C25"/>
    <w:rsid w:val="009238CB"/>
    <w:rsid w:val="0092447F"/>
    <w:rsid w:val="0092492E"/>
    <w:rsid w:val="009268CF"/>
    <w:rsid w:val="0092704D"/>
    <w:rsid w:val="00927E33"/>
    <w:rsid w:val="0093083A"/>
    <w:rsid w:val="00930D41"/>
    <w:rsid w:val="00930F36"/>
    <w:rsid w:val="0093101B"/>
    <w:rsid w:val="009310CF"/>
    <w:rsid w:val="00933B22"/>
    <w:rsid w:val="0093759A"/>
    <w:rsid w:val="00937CE0"/>
    <w:rsid w:val="009421B1"/>
    <w:rsid w:val="009426FC"/>
    <w:rsid w:val="00943646"/>
    <w:rsid w:val="00944686"/>
    <w:rsid w:val="00945414"/>
    <w:rsid w:val="00945639"/>
    <w:rsid w:val="009465C7"/>
    <w:rsid w:val="009506EC"/>
    <w:rsid w:val="00950D21"/>
    <w:rsid w:val="009529DD"/>
    <w:rsid w:val="00952B47"/>
    <w:rsid w:val="009541D1"/>
    <w:rsid w:val="009553CC"/>
    <w:rsid w:val="00955608"/>
    <w:rsid w:val="00955DB3"/>
    <w:rsid w:val="00956584"/>
    <w:rsid w:val="0095664C"/>
    <w:rsid w:val="00957F15"/>
    <w:rsid w:val="00960493"/>
    <w:rsid w:val="009618DB"/>
    <w:rsid w:val="009620A9"/>
    <w:rsid w:val="00962798"/>
    <w:rsid w:val="009648E9"/>
    <w:rsid w:val="00964E25"/>
    <w:rsid w:val="00966305"/>
    <w:rsid w:val="0096782B"/>
    <w:rsid w:val="00967CAA"/>
    <w:rsid w:val="00967CCC"/>
    <w:rsid w:val="009716A9"/>
    <w:rsid w:val="00972872"/>
    <w:rsid w:val="00974237"/>
    <w:rsid w:val="009768CC"/>
    <w:rsid w:val="00980818"/>
    <w:rsid w:val="00982397"/>
    <w:rsid w:val="009837A9"/>
    <w:rsid w:val="00983FF3"/>
    <w:rsid w:val="00984426"/>
    <w:rsid w:val="009847F4"/>
    <w:rsid w:val="00984CED"/>
    <w:rsid w:val="00986DB0"/>
    <w:rsid w:val="0098763F"/>
    <w:rsid w:val="00990107"/>
    <w:rsid w:val="00991625"/>
    <w:rsid w:val="0099213A"/>
    <w:rsid w:val="00992B84"/>
    <w:rsid w:val="00993843"/>
    <w:rsid w:val="009942A5"/>
    <w:rsid w:val="00995755"/>
    <w:rsid w:val="009A0DC3"/>
    <w:rsid w:val="009A167A"/>
    <w:rsid w:val="009A16F7"/>
    <w:rsid w:val="009A19ED"/>
    <w:rsid w:val="009A1E4D"/>
    <w:rsid w:val="009A2165"/>
    <w:rsid w:val="009A2C47"/>
    <w:rsid w:val="009A38BD"/>
    <w:rsid w:val="009A39A3"/>
    <w:rsid w:val="009A4357"/>
    <w:rsid w:val="009A5810"/>
    <w:rsid w:val="009A5814"/>
    <w:rsid w:val="009A7642"/>
    <w:rsid w:val="009B040B"/>
    <w:rsid w:val="009B0FF7"/>
    <w:rsid w:val="009B1F1E"/>
    <w:rsid w:val="009B1F67"/>
    <w:rsid w:val="009B229D"/>
    <w:rsid w:val="009B4B85"/>
    <w:rsid w:val="009B570F"/>
    <w:rsid w:val="009B61C5"/>
    <w:rsid w:val="009B6612"/>
    <w:rsid w:val="009C08FA"/>
    <w:rsid w:val="009C2625"/>
    <w:rsid w:val="009C4C06"/>
    <w:rsid w:val="009C4D0A"/>
    <w:rsid w:val="009C5458"/>
    <w:rsid w:val="009D0DC4"/>
    <w:rsid w:val="009D0FE7"/>
    <w:rsid w:val="009D22EE"/>
    <w:rsid w:val="009D317D"/>
    <w:rsid w:val="009D32BE"/>
    <w:rsid w:val="009D36AF"/>
    <w:rsid w:val="009D3975"/>
    <w:rsid w:val="009D3FD3"/>
    <w:rsid w:val="009D463A"/>
    <w:rsid w:val="009D4F6D"/>
    <w:rsid w:val="009D54B5"/>
    <w:rsid w:val="009E1CCC"/>
    <w:rsid w:val="009E2B1F"/>
    <w:rsid w:val="009E3F70"/>
    <w:rsid w:val="009E41EF"/>
    <w:rsid w:val="009E4742"/>
    <w:rsid w:val="009E79B4"/>
    <w:rsid w:val="009F0558"/>
    <w:rsid w:val="009F0671"/>
    <w:rsid w:val="009F0B64"/>
    <w:rsid w:val="009F3317"/>
    <w:rsid w:val="009F3608"/>
    <w:rsid w:val="009F36F4"/>
    <w:rsid w:val="009F375E"/>
    <w:rsid w:val="00A00A2A"/>
    <w:rsid w:val="00A00B66"/>
    <w:rsid w:val="00A01137"/>
    <w:rsid w:val="00A01401"/>
    <w:rsid w:val="00A026F5"/>
    <w:rsid w:val="00A03246"/>
    <w:rsid w:val="00A04414"/>
    <w:rsid w:val="00A04D3A"/>
    <w:rsid w:val="00A0610F"/>
    <w:rsid w:val="00A07128"/>
    <w:rsid w:val="00A10A95"/>
    <w:rsid w:val="00A1197E"/>
    <w:rsid w:val="00A132F8"/>
    <w:rsid w:val="00A1442A"/>
    <w:rsid w:val="00A14EB9"/>
    <w:rsid w:val="00A14EEA"/>
    <w:rsid w:val="00A15880"/>
    <w:rsid w:val="00A16D8C"/>
    <w:rsid w:val="00A17A3C"/>
    <w:rsid w:val="00A20D30"/>
    <w:rsid w:val="00A20DC4"/>
    <w:rsid w:val="00A2226B"/>
    <w:rsid w:val="00A22F08"/>
    <w:rsid w:val="00A2309C"/>
    <w:rsid w:val="00A23BE7"/>
    <w:rsid w:val="00A23D7C"/>
    <w:rsid w:val="00A24A00"/>
    <w:rsid w:val="00A2748C"/>
    <w:rsid w:val="00A27A21"/>
    <w:rsid w:val="00A30312"/>
    <w:rsid w:val="00A30403"/>
    <w:rsid w:val="00A31B78"/>
    <w:rsid w:val="00A33B53"/>
    <w:rsid w:val="00A34B70"/>
    <w:rsid w:val="00A35CE5"/>
    <w:rsid w:val="00A37E3F"/>
    <w:rsid w:val="00A41F89"/>
    <w:rsid w:val="00A43451"/>
    <w:rsid w:val="00A45194"/>
    <w:rsid w:val="00A45684"/>
    <w:rsid w:val="00A45E65"/>
    <w:rsid w:val="00A46ED7"/>
    <w:rsid w:val="00A476B2"/>
    <w:rsid w:val="00A516BD"/>
    <w:rsid w:val="00A5178E"/>
    <w:rsid w:val="00A51D67"/>
    <w:rsid w:val="00A525DF"/>
    <w:rsid w:val="00A53330"/>
    <w:rsid w:val="00A534D0"/>
    <w:rsid w:val="00A55150"/>
    <w:rsid w:val="00A55A53"/>
    <w:rsid w:val="00A56CED"/>
    <w:rsid w:val="00A609D7"/>
    <w:rsid w:val="00A6146C"/>
    <w:rsid w:val="00A6347F"/>
    <w:rsid w:val="00A64B4D"/>
    <w:rsid w:val="00A658AD"/>
    <w:rsid w:val="00A67203"/>
    <w:rsid w:val="00A6770C"/>
    <w:rsid w:val="00A67D3F"/>
    <w:rsid w:val="00A70283"/>
    <w:rsid w:val="00A7039E"/>
    <w:rsid w:val="00A705D7"/>
    <w:rsid w:val="00A706AC"/>
    <w:rsid w:val="00A72325"/>
    <w:rsid w:val="00A72D60"/>
    <w:rsid w:val="00A72FCC"/>
    <w:rsid w:val="00A749DB"/>
    <w:rsid w:val="00A75584"/>
    <w:rsid w:val="00A76679"/>
    <w:rsid w:val="00A76F71"/>
    <w:rsid w:val="00A77FFD"/>
    <w:rsid w:val="00A8058B"/>
    <w:rsid w:val="00A817D8"/>
    <w:rsid w:val="00A81FD1"/>
    <w:rsid w:val="00A836AF"/>
    <w:rsid w:val="00A84162"/>
    <w:rsid w:val="00A852ED"/>
    <w:rsid w:val="00A860E1"/>
    <w:rsid w:val="00A877B7"/>
    <w:rsid w:val="00A90112"/>
    <w:rsid w:val="00A91030"/>
    <w:rsid w:val="00A92D2F"/>
    <w:rsid w:val="00A969BA"/>
    <w:rsid w:val="00A96A81"/>
    <w:rsid w:val="00A970EB"/>
    <w:rsid w:val="00AA05E1"/>
    <w:rsid w:val="00AA0C9D"/>
    <w:rsid w:val="00AA1152"/>
    <w:rsid w:val="00AA1E98"/>
    <w:rsid w:val="00AA1F32"/>
    <w:rsid w:val="00AA2401"/>
    <w:rsid w:val="00AA2AE0"/>
    <w:rsid w:val="00AA2FF9"/>
    <w:rsid w:val="00AA3135"/>
    <w:rsid w:val="00AA3F61"/>
    <w:rsid w:val="00AA4553"/>
    <w:rsid w:val="00AA4E59"/>
    <w:rsid w:val="00AA5C32"/>
    <w:rsid w:val="00AA5FD7"/>
    <w:rsid w:val="00AA753F"/>
    <w:rsid w:val="00AA7C81"/>
    <w:rsid w:val="00AB06F3"/>
    <w:rsid w:val="00AB3DDA"/>
    <w:rsid w:val="00AB4A24"/>
    <w:rsid w:val="00AB5B89"/>
    <w:rsid w:val="00AB6A40"/>
    <w:rsid w:val="00AC2346"/>
    <w:rsid w:val="00AC2415"/>
    <w:rsid w:val="00AC2A4C"/>
    <w:rsid w:val="00AC4AA7"/>
    <w:rsid w:val="00AC4B0C"/>
    <w:rsid w:val="00AD411C"/>
    <w:rsid w:val="00AD5320"/>
    <w:rsid w:val="00AD6157"/>
    <w:rsid w:val="00AD66B4"/>
    <w:rsid w:val="00AE0DC7"/>
    <w:rsid w:val="00AE3DF6"/>
    <w:rsid w:val="00AE3F89"/>
    <w:rsid w:val="00AE41DA"/>
    <w:rsid w:val="00AE59C6"/>
    <w:rsid w:val="00AE5B49"/>
    <w:rsid w:val="00AE70AC"/>
    <w:rsid w:val="00AF1FB8"/>
    <w:rsid w:val="00AF2C20"/>
    <w:rsid w:val="00AF31D3"/>
    <w:rsid w:val="00AF4ED1"/>
    <w:rsid w:val="00AF5453"/>
    <w:rsid w:val="00AF597B"/>
    <w:rsid w:val="00AF7C40"/>
    <w:rsid w:val="00B00837"/>
    <w:rsid w:val="00B00C7F"/>
    <w:rsid w:val="00B028CE"/>
    <w:rsid w:val="00B02AA5"/>
    <w:rsid w:val="00B03E6E"/>
    <w:rsid w:val="00B047DE"/>
    <w:rsid w:val="00B054DD"/>
    <w:rsid w:val="00B064C9"/>
    <w:rsid w:val="00B064FC"/>
    <w:rsid w:val="00B07118"/>
    <w:rsid w:val="00B07267"/>
    <w:rsid w:val="00B07E2C"/>
    <w:rsid w:val="00B10F79"/>
    <w:rsid w:val="00B11305"/>
    <w:rsid w:val="00B11FAA"/>
    <w:rsid w:val="00B1236F"/>
    <w:rsid w:val="00B12429"/>
    <w:rsid w:val="00B124B8"/>
    <w:rsid w:val="00B14001"/>
    <w:rsid w:val="00B15618"/>
    <w:rsid w:val="00B15B5E"/>
    <w:rsid w:val="00B175BA"/>
    <w:rsid w:val="00B17CAB"/>
    <w:rsid w:val="00B20E1F"/>
    <w:rsid w:val="00B2232C"/>
    <w:rsid w:val="00B2246C"/>
    <w:rsid w:val="00B22616"/>
    <w:rsid w:val="00B26C97"/>
    <w:rsid w:val="00B26C9A"/>
    <w:rsid w:val="00B32014"/>
    <w:rsid w:val="00B326FA"/>
    <w:rsid w:val="00B33714"/>
    <w:rsid w:val="00B351AD"/>
    <w:rsid w:val="00B35504"/>
    <w:rsid w:val="00B360B5"/>
    <w:rsid w:val="00B3651D"/>
    <w:rsid w:val="00B41F05"/>
    <w:rsid w:val="00B42242"/>
    <w:rsid w:val="00B42AA5"/>
    <w:rsid w:val="00B437D6"/>
    <w:rsid w:val="00B447FA"/>
    <w:rsid w:val="00B452E4"/>
    <w:rsid w:val="00B50D5C"/>
    <w:rsid w:val="00B558FB"/>
    <w:rsid w:val="00B55E4F"/>
    <w:rsid w:val="00B56193"/>
    <w:rsid w:val="00B60179"/>
    <w:rsid w:val="00B60271"/>
    <w:rsid w:val="00B61148"/>
    <w:rsid w:val="00B61944"/>
    <w:rsid w:val="00B61A46"/>
    <w:rsid w:val="00B6425D"/>
    <w:rsid w:val="00B6474D"/>
    <w:rsid w:val="00B64C5C"/>
    <w:rsid w:val="00B65D27"/>
    <w:rsid w:val="00B67ED4"/>
    <w:rsid w:val="00B67FA7"/>
    <w:rsid w:val="00B70043"/>
    <w:rsid w:val="00B70463"/>
    <w:rsid w:val="00B70D60"/>
    <w:rsid w:val="00B7106C"/>
    <w:rsid w:val="00B711E1"/>
    <w:rsid w:val="00B71A3E"/>
    <w:rsid w:val="00B725E4"/>
    <w:rsid w:val="00B73346"/>
    <w:rsid w:val="00B76400"/>
    <w:rsid w:val="00B8035A"/>
    <w:rsid w:val="00B80695"/>
    <w:rsid w:val="00B8152C"/>
    <w:rsid w:val="00B81899"/>
    <w:rsid w:val="00B82074"/>
    <w:rsid w:val="00B8264B"/>
    <w:rsid w:val="00B843E8"/>
    <w:rsid w:val="00B85B2B"/>
    <w:rsid w:val="00B85F81"/>
    <w:rsid w:val="00B860EA"/>
    <w:rsid w:val="00B8620E"/>
    <w:rsid w:val="00B87898"/>
    <w:rsid w:val="00B90584"/>
    <w:rsid w:val="00B90749"/>
    <w:rsid w:val="00B92690"/>
    <w:rsid w:val="00B9350E"/>
    <w:rsid w:val="00B93623"/>
    <w:rsid w:val="00B93EF3"/>
    <w:rsid w:val="00B947DD"/>
    <w:rsid w:val="00B950A1"/>
    <w:rsid w:val="00B95D17"/>
    <w:rsid w:val="00B95E6C"/>
    <w:rsid w:val="00B97EDA"/>
    <w:rsid w:val="00BA4C2B"/>
    <w:rsid w:val="00BA4D3C"/>
    <w:rsid w:val="00BA6138"/>
    <w:rsid w:val="00BA73E2"/>
    <w:rsid w:val="00BA7726"/>
    <w:rsid w:val="00BA77B4"/>
    <w:rsid w:val="00BB027F"/>
    <w:rsid w:val="00BB0D88"/>
    <w:rsid w:val="00BB15FA"/>
    <w:rsid w:val="00BB3599"/>
    <w:rsid w:val="00BB39C4"/>
    <w:rsid w:val="00BB4139"/>
    <w:rsid w:val="00BB5E23"/>
    <w:rsid w:val="00BB682E"/>
    <w:rsid w:val="00BB6953"/>
    <w:rsid w:val="00BB7458"/>
    <w:rsid w:val="00BC3589"/>
    <w:rsid w:val="00BC3598"/>
    <w:rsid w:val="00BC4C0E"/>
    <w:rsid w:val="00BC6D96"/>
    <w:rsid w:val="00BD162C"/>
    <w:rsid w:val="00BD2055"/>
    <w:rsid w:val="00BD25CB"/>
    <w:rsid w:val="00BD3874"/>
    <w:rsid w:val="00BD4017"/>
    <w:rsid w:val="00BD43C4"/>
    <w:rsid w:val="00BD5044"/>
    <w:rsid w:val="00BD6D10"/>
    <w:rsid w:val="00BD7894"/>
    <w:rsid w:val="00BE3256"/>
    <w:rsid w:val="00BE4372"/>
    <w:rsid w:val="00BE57A3"/>
    <w:rsid w:val="00BE6BA8"/>
    <w:rsid w:val="00BF076B"/>
    <w:rsid w:val="00BF26C1"/>
    <w:rsid w:val="00BF3AF0"/>
    <w:rsid w:val="00BF3CA0"/>
    <w:rsid w:val="00BF3D4E"/>
    <w:rsid w:val="00BF3F48"/>
    <w:rsid w:val="00BF4A03"/>
    <w:rsid w:val="00BF5000"/>
    <w:rsid w:val="00BF64BD"/>
    <w:rsid w:val="00C025DB"/>
    <w:rsid w:val="00C02A82"/>
    <w:rsid w:val="00C032E7"/>
    <w:rsid w:val="00C043BC"/>
    <w:rsid w:val="00C0446A"/>
    <w:rsid w:val="00C0487F"/>
    <w:rsid w:val="00C05696"/>
    <w:rsid w:val="00C07031"/>
    <w:rsid w:val="00C10680"/>
    <w:rsid w:val="00C1109F"/>
    <w:rsid w:val="00C11F91"/>
    <w:rsid w:val="00C171C0"/>
    <w:rsid w:val="00C17310"/>
    <w:rsid w:val="00C174FA"/>
    <w:rsid w:val="00C20866"/>
    <w:rsid w:val="00C22B84"/>
    <w:rsid w:val="00C27320"/>
    <w:rsid w:val="00C305C6"/>
    <w:rsid w:val="00C31DE6"/>
    <w:rsid w:val="00C34CF9"/>
    <w:rsid w:val="00C35711"/>
    <w:rsid w:val="00C35A06"/>
    <w:rsid w:val="00C36FC4"/>
    <w:rsid w:val="00C4153C"/>
    <w:rsid w:val="00C41FBC"/>
    <w:rsid w:val="00C435F3"/>
    <w:rsid w:val="00C44546"/>
    <w:rsid w:val="00C449ED"/>
    <w:rsid w:val="00C474A8"/>
    <w:rsid w:val="00C4794B"/>
    <w:rsid w:val="00C47E2C"/>
    <w:rsid w:val="00C50761"/>
    <w:rsid w:val="00C50767"/>
    <w:rsid w:val="00C51406"/>
    <w:rsid w:val="00C51E63"/>
    <w:rsid w:val="00C5264B"/>
    <w:rsid w:val="00C53905"/>
    <w:rsid w:val="00C55FFA"/>
    <w:rsid w:val="00C566A5"/>
    <w:rsid w:val="00C601A8"/>
    <w:rsid w:val="00C60244"/>
    <w:rsid w:val="00C616A6"/>
    <w:rsid w:val="00C64222"/>
    <w:rsid w:val="00C6602E"/>
    <w:rsid w:val="00C70AF4"/>
    <w:rsid w:val="00C71F56"/>
    <w:rsid w:val="00C72FA9"/>
    <w:rsid w:val="00C738A2"/>
    <w:rsid w:val="00C7482C"/>
    <w:rsid w:val="00C75345"/>
    <w:rsid w:val="00C80440"/>
    <w:rsid w:val="00C804B6"/>
    <w:rsid w:val="00C80C4C"/>
    <w:rsid w:val="00C817C9"/>
    <w:rsid w:val="00C81E11"/>
    <w:rsid w:val="00C824FE"/>
    <w:rsid w:val="00C828E0"/>
    <w:rsid w:val="00C835FB"/>
    <w:rsid w:val="00C83D55"/>
    <w:rsid w:val="00C846C6"/>
    <w:rsid w:val="00C8740E"/>
    <w:rsid w:val="00C901C2"/>
    <w:rsid w:val="00C93127"/>
    <w:rsid w:val="00C9420F"/>
    <w:rsid w:val="00C945B0"/>
    <w:rsid w:val="00C94C39"/>
    <w:rsid w:val="00C952F3"/>
    <w:rsid w:val="00C96252"/>
    <w:rsid w:val="00C96A4D"/>
    <w:rsid w:val="00C96E1A"/>
    <w:rsid w:val="00C97DD1"/>
    <w:rsid w:val="00CA0D53"/>
    <w:rsid w:val="00CA16CF"/>
    <w:rsid w:val="00CA2E2D"/>
    <w:rsid w:val="00CA45B7"/>
    <w:rsid w:val="00CA4610"/>
    <w:rsid w:val="00CA6500"/>
    <w:rsid w:val="00CA70DF"/>
    <w:rsid w:val="00CA7664"/>
    <w:rsid w:val="00CA7B10"/>
    <w:rsid w:val="00CB3267"/>
    <w:rsid w:val="00CB33D5"/>
    <w:rsid w:val="00CC0026"/>
    <w:rsid w:val="00CC0AE3"/>
    <w:rsid w:val="00CC0C22"/>
    <w:rsid w:val="00CC1897"/>
    <w:rsid w:val="00CC2017"/>
    <w:rsid w:val="00CC20E7"/>
    <w:rsid w:val="00CC45D0"/>
    <w:rsid w:val="00CC6664"/>
    <w:rsid w:val="00CC7F81"/>
    <w:rsid w:val="00CD1952"/>
    <w:rsid w:val="00CD287D"/>
    <w:rsid w:val="00CD3C4B"/>
    <w:rsid w:val="00CD3DCE"/>
    <w:rsid w:val="00CD6F1F"/>
    <w:rsid w:val="00CE0C78"/>
    <w:rsid w:val="00CE1AFD"/>
    <w:rsid w:val="00CE326F"/>
    <w:rsid w:val="00CE53EB"/>
    <w:rsid w:val="00CE6152"/>
    <w:rsid w:val="00CE6ACD"/>
    <w:rsid w:val="00CF086A"/>
    <w:rsid w:val="00CF13D6"/>
    <w:rsid w:val="00CF416C"/>
    <w:rsid w:val="00CF442E"/>
    <w:rsid w:val="00CF5C62"/>
    <w:rsid w:val="00CF61DA"/>
    <w:rsid w:val="00CF6343"/>
    <w:rsid w:val="00CF71CF"/>
    <w:rsid w:val="00CF7C1D"/>
    <w:rsid w:val="00D01D80"/>
    <w:rsid w:val="00D0526D"/>
    <w:rsid w:val="00D05E0D"/>
    <w:rsid w:val="00D0645A"/>
    <w:rsid w:val="00D07437"/>
    <w:rsid w:val="00D149EC"/>
    <w:rsid w:val="00D14FAE"/>
    <w:rsid w:val="00D1672B"/>
    <w:rsid w:val="00D1672E"/>
    <w:rsid w:val="00D17D23"/>
    <w:rsid w:val="00D20EAF"/>
    <w:rsid w:val="00D21973"/>
    <w:rsid w:val="00D22780"/>
    <w:rsid w:val="00D22A05"/>
    <w:rsid w:val="00D2416A"/>
    <w:rsid w:val="00D25C02"/>
    <w:rsid w:val="00D26551"/>
    <w:rsid w:val="00D275AF"/>
    <w:rsid w:val="00D30BB8"/>
    <w:rsid w:val="00D316FC"/>
    <w:rsid w:val="00D31C71"/>
    <w:rsid w:val="00D33A47"/>
    <w:rsid w:val="00D33D15"/>
    <w:rsid w:val="00D33F0F"/>
    <w:rsid w:val="00D34E15"/>
    <w:rsid w:val="00D36C5C"/>
    <w:rsid w:val="00D37D64"/>
    <w:rsid w:val="00D40606"/>
    <w:rsid w:val="00D41EDB"/>
    <w:rsid w:val="00D42240"/>
    <w:rsid w:val="00D427B7"/>
    <w:rsid w:val="00D42B6F"/>
    <w:rsid w:val="00D47412"/>
    <w:rsid w:val="00D4751D"/>
    <w:rsid w:val="00D50AAC"/>
    <w:rsid w:val="00D50BF9"/>
    <w:rsid w:val="00D50EEC"/>
    <w:rsid w:val="00D51BEE"/>
    <w:rsid w:val="00D52490"/>
    <w:rsid w:val="00D52E20"/>
    <w:rsid w:val="00D5398C"/>
    <w:rsid w:val="00D54265"/>
    <w:rsid w:val="00D55484"/>
    <w:rsid w:val="00D55815"/>
    <w:rsid w:val="00D56160"/>
    <w:rsid w:val="00D6169E"/>
    <w:rsid w:val="00D61B6A"/>
    <w:rsid w:val="00D61BBC"/>
    <w:rsid w:val="00D64057"/>
    <w:rsid w:val="00D64C31"/>
    <w:rsid w:val="00D64D26"/>
    <w:rsid w:val="00D70176"/>
    <w:rsid w:val="00D705F5"/>
    <w:rsid w:val="00D70916"/>
    <w:rsid w:val="00D7311A"/>
    <w:rsid w:val="00D74023"/>
    <w:rsid w:val="00D74025"/>
    <w:rsid w:val="00D74460"/>
    <w:rsid w:val="00D7702B"/>
    <w:rsid w:val="00D80E02"/>
    <w:rsid w:val="00D827A5"/>
    <w:rsid w:val="00D829A3"/>
    <w:rsid w:val="00D83B5E"/>
    <w:rsid w:val="00D84C90"/>
    <w:rsid w:val="00D84FA2"/>
    <w:rsid w:val="00D85C2F"/>
    <w:rsid w:val="00D86222"/>
    <w:rsid w:val="00D8729E"/>
    <w:rsid w:val="00D9144F"/>
    <w:rsid w:val="00D91A37"/>
    <w:rsid w:val="00D91EC4"/>
    <w:rsid w:val="00D91FD0"/>
    <w:rsid w:val="00D92C13"/>
    <w:rsid w:val="00D94664"/>
    <w:rsid w:val="00D94E65"/>
    <w:rsid w:val="00D94F85"/>
    <w:rsid w:val="00DA0E65"/>
    <w:rsid w:val="00DA22DA"/>
    <w:rsid w:val="00DA246A"/>
    <w:rsid w:val="00DA3858"/>
    <w:rsid w:val="00DA3AF4"/>
    <w:rsid w:val="00DA3F29"/>
    <w:rsid w:val="00DA4EF0"/>
    <w:rsid w:val="00DA4F8B"/>
    <w:rsid w:val="00DA562D"/>
    <w:rsid w:val="00DB050A"/>
    <w:rsid w:val="00DB2353"/>
    <w:rsid w:val="00DB3EA3"/>
    <w:rsid w:val="00DB4C5A"/>
    <w:rsid w:val="00DB59FC"/>
    <w:rsid w:val="00DB60C6"/>
    <w:rsid w:val="00DB612F"/>
    <w:rsid w:val="00DB61BC"/>
    <w:rsid w:val="00DB68D9"/>
    <w:rsid w:val="00DB6905"/>
    <w:rsid w:val="00DC00F5"/>
    <w:rsid w:val="00DC0446"/>
    <w:rsid w:val="00DC0FC0"/>
    <w:rsid w:val="00DC1607"/>
    <w:rsid w:val="00DC24BC"/>
    <w:rsid w:val="00DC28A3"/>
    <w:rsid w:val="00DC292B"/>
    <w:rsid w:val="00DC2C11"/>
    <w:rsid w:val="00DC3B70"/>
    <w:rsid w:val="00DC467F"/>
    <w:rsid w:val="00DC5788"/>
    <w:rsid w:val="00DC5B44"/>
    <w:rsid w:val="00DC7E43"/>
    <w:rsid w:val="00DC7F54"/>
    <w:rsid w:val="00DD0879"/>
    <w:rsid w:val="00DD0A86"/>
    <w:rsid w:val="00DD121E"/>
    <w:rsid w:val="00DD1345"/>
    <w:rsid w:val="00DD15F8"/>
    <w:rsid w:val="00DD22E8"/>
    <w:rsid w:val="00DD452B"/>
    <w:rsid w:val="00DD6553"/>
    <w:rsid w:val="00DD76F9"/>
    <w:rsid w:val="00DE315F"/>
    <w:rsid w:val="00DE4475"/>
    <w:rsid w:val="00DE530B"/>
    <w:rsid w:val="00DF04ED"/>
    <w:rsid w:val="00DF10C3"/>
    <w:rsid w:val="00DF1761"/>
    <w:rsid w:val="00DF315C"/>
    <w:rsid w:val="00DF33EC"/>
    <w:rsid w:val="00DF3BAC"/>
    <w:rsid w:val="00DF3F98"/>
    <w:rsid w:val="00DF4359"/>
    <w:rsid w:val="00DF6422"/>
    <w:rsid w:val="00DF69DF"/>
    <w:rsid w:val="00DF7F21"/>
    <w:rsid w:val="00E00054"/>
    <w:rsid w:val="00E004A2"/>
    <w:rsid w:val="00E00688"/>
    <w:rsid w:val="00E00B01"/>
    <w:rsid w:val="00E016DE"/>
    <w:rsid w:val="00E0273D"/>
    <w:rsid w:val="00E02CA0"/>
    <w:rsid w:val="00E02F78"/>
    <w:rsid w:val="00E039DB"/>
    <w:rsid w:val="00E04B33"/>
    <w:rsid w:val="00E04D8D"/>
    <w:rsid w:val="00E0668A"/>
    <w:rsid w:val="00E07D1C"/>
    <w:rsid w:val="00E1046A"/>
    <w:rsid w:val="00E128AA"/>
    <w:rsid w:val="00E12D55"/>
    <w:rsid w:val="00E12F8B"/>
    <w:rsid w:val="00E136C9"/>
    <w:rsid w:val="00E1393E"/>
    <w:rsid w:val="00E16672"/>
    <w:rsid w:val="00E207E6"/>
    <w:rsid w:val="00E21269"/>
    <w:rsid w:val="00E21318"/>
    <w:rsid w:val="00E219E7"/>
    <w:rsid w:val="00E2224C"/>
    <w:rsid w:val="00E2381A"/>
    <w:rsid w:val="00E250F9"/>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3756A"/>
    <w:rsid w:val="00E40405"/>
    <w:rsid w:val="00E40434"/>
    <w:rsid w:val="00E41450"/>
    <w:rsid w:val="00E41D4D"/>
    <w:rsid w:val="00E42525"/>
    <w:rsid w:val="00E43558"/>
    <w:rsid w:val="00E44936"/>
    <w:rsid w:val="00E44A5B"/>
    <w:rsid w:val="00E46F23"/>
    <w:rsid w:val="00E47F76"/>
    <w:rsid w:val="00E50477"/>
    <w:rsid w:val="00E50E30"/>
    <w:rsid w:val="00E52CB0"/>
    <w:rsid w:val="00E53155"/>
    <w:rsid w:val="00E5322C"/>
    <w:rsid w:val="00E5428F"/>
    <w:rsid w:val="00E54EC8"/>
    <w:rsid w:val="00E563FC"/>
    <w:rsid w:val="00E56909"/>
    <w:rsid w:val="00E57F39"/>
    <w:rsid w:val="00E60007"/>
    <w:rsid w:val="00E614B3"/>
    <w:rsid w:val="00E62D74"/>
    <w:rsid w:val="00E64566"/>
    <w:rsid w:val="00E65FB5"/>
    <w:rsid w:val="00E660E8"/>
    <w:rsid w:val="00E661AA"/>
    <w:rsid w:val="00E66BF4"/>
    <w:rsid w:val="00E66EA5"/>
    <w:rsid w:val="00E70E45"/>
    <w:rsid w:val="00E71BC1"/>
    <w:rsid w:val="00E72B2B"/>
    <w:rsid w:val="00E72B6E"/>
    <w:rsid w:val="00E7456F"/>
    <w:rsid w:val="00E77928"/>
    <w:rsid w:val="00E803C4"/>
    <w:rsid w:val="00E8065D"/>
    <w:rsid w:val="00E807E7"/>
    <w:rsid w:val="00E80BDA"/>
    <w:rsid w:val="00E8265D"/>
    <w:rsid w:val="00E82795"/>
    <w:rsid w:val="00E828DC"/>
    <w:rsid w:val="00E82937"/>
    <w:rsid w:val="00E84369"/>
    <w:rsid w:val="00E84841"/>
    <w:rsid w:val="00E8687A"/>
    <w:rsid w:val="00E90601"/>
    <w:rsid w:val="00E90778"/>
    <w:rsid w:val="00E90999"/>
    <w:rsid w:val="00E90CE6"/>
    <w:rsid w:val="00E912A6"/>
    <w:rsid w:val="00E9257F"/>
    <w:rsid w:val="00E92C46"/>
    <w:rsid w:val="00E93AD8"/>
    <w:rsid w:val="00E94641"/>
    <w:rsid w:val="00E96498"/>
    <w:rsid w:val="00E96E44"/>
    <w:rsid w:val="00EA0ECC"/>
    <w:rsid w:val="00EA136B"/>
    <w:rsid w:val="00EA17DA"/>
    <w:rsid w:val="00EA2249"/>
    <w:rsid w:val="00EA2E4F"/>
    <w:rsid w:val="00EA44ED"/>
    <w:rsid w:val="00EA7500"/>
    <w:rsid w:val="00EA77E3"/>
    <w:rsid w:val="00EB39EE"/>
    <w:rsid w:val="00EB5744"/>
    <w:rsid w:val="00EC0664"/>
    <w:rsid w:val="00EC129F"/>
    <w:rsid w:val="00EC2767"/>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40A1"/>
    <w:rsid w:val="00ED5421"/>
    <w:rsid w:val="00ED5F4D"/>
    <w:rsid w:val="00ED6E03"/>
    <w:rsid w:val="00ED7468"/>
    <w:rsid w:val="00EE1315"/>
    <w:rsid w:val="00EE1DF2"/>
    <w:rsid w:val="00EE1F95"/>
    <w:rsid w:val="00EE24C0"/>
    <w:rsid w:val="00EE5405"/>
    <w:rsid w:val="00EF04ED"/>
    <w:rsid w:val="00EF2FF4"/>
    <w:rsid w:val="00EF3D75"/>
    <w:rsid w:val="00EF43FD"/>
    <w:rsid w:val="00EF5197"/>
    <w:rsid w:val="00EF6B88"/>
    <w:rsid w:val="00F0080E"/>
    <w:rsid w:val="00F010D8"/>
    <w:rsid w:val="00F07236"/>
    <w:rsid w:val="00F079C4"/>
    <w:rsid w:val="00F114D7"/>
    <w:rsid w:val="00F1269D"/>
    <w:rsid w:val="00F1371F"/>
    <w:rsid w:val="00F149FB"/>
    <w:rsid w:val="00F14C31"/>
    <w:rsid w:val="00F152EF"/>
    <w:rsid w:val="00F16338"/>
    <w:rsid w:val="00F16D1C"/>
    <w:rsid w:val="00F211C3"/>
    <w:rsid w:val="00F2192E"/>
    <w:rsid w:val="00F219AF"/>
    <w:rsid w:val="00F21E6C"/>
    <w:rsid w:val="00F2464C"/>
    <w:rsid w:val="00F279F8"/>
    <w:rsid w:val="00F307AA"/>
    <w:rsid w:val="00F30C4B"/>
    <w:rsid w:val="00F3180C"/>
    <w:rsid w:val="00F3180E"/>
    <w:rsid w:val="00F32B58"/>
    <w:rsid w:val="00F339D1"/>
    <w:rsid w:val="00F34F2E"/>
    <w:rsid w:val="00F36B18"/>
    <w:rsid w:val="00F37315"/>
    <w:rsid w:val="00F37B66"/>
    <w:rsid w:val="00F40384"/>
    <w:rsid w:val="00F41292"/>
    <w:rsid w:val="00F41E2B"/>
    <w:rsid w:val="00F42CD9"/>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1C96"/>
    <w:rsid w:val="00F620A3"/>
    <w:rsid w:val="00F63733"/>
    <w:rsid w:val="00F63965"/>
    <w:rsid w:val="00F64AFD"/>
    <w:rsid w:val="00F65CC9"/>
    <w:rsid w:val="00F67D3C"/>
    <w:rsid w:val="00F7164A"/>
    <w:rsid w:val="00F71971"/>
    <w:rsid w:val="00F733AC"/>
    <w:rsid w:val="00F74436"/>
    <w:rsid w:val="00F74B22"/>
    <w:rsid w:val="00F75BF3"/>
    <w:rsid w:val="00F76B20"/>
    <w:rsid w:val="00F80152"/>
    <w:rsid w:val="00F80FB7"/>
    <w:rsid w:val="00F81ABB"/>
    <w:rsid w:val="00F82E94"/>
    <w:rsid w:val="00F83FC5"/>
    <w:rsid w:val="00F84D38"/>
    <w:rsid w:val="00F852A9"/>
    <w:rsid w:val="00F87F7D"/>
    <w:rsid w:val="00F91253"/>
    <w:rsid w:val="00F91BBD"/>
    <w:rsid w:val="00F91FBB"/>
    <w:rsid w:val="00F938EA"/>
    <w:rsid w:val="00F93E60"/>
    <w:rsid w:val="00F94545"/>
    <w:rsid w:val="00F94776"/>
    <w:rsid w:val="00F94C4D"/>
    <w:rsid w:val="00F9556A"/>
    <w:rsid w:val="00F9680A"/>
    <w:rsid w:val="00FA1FDC"/>
    <w:rsid w:val="00FA2E85"/>
    <w:rsid w:val="00FA3CFC"/>
    <w:rsid w:val="00FA4A6C"/>
    <w:rsid w:val="00FA5306"/>
    <w:rsid w:val="00FA53E1"/>
    <w:rsid w:val="00FA56BB"/>
    <w:rsid w:val="00FA5E06"/>
    <w:rsid w:val="00FA6A78"/>
    <w:rsid w:val="00FA6FC1"/>
    <w:rsid w:val="00FA7D13"/>
    <w:rsid w:val="00FB00A7"/>
    <w:rsid w:val="00FB0A03"/>
    <w:rsid w:val="00FB0A42"/>
    <w:rsid w:val="00FB0AA9"/>
    <w:rsid w:val="00FB16BB"/>
    <w:rsid w:val="00FB1984"/>
    <w:rsid w:val="00FB2109"/>
    <w:rsid w:val="00FB2C70"/>
    <w:rsid w:val="00FB3223"/>
    <w:rsid w:val="00FB7148"/>
    <w:rsid w:val="00FC06B9"/>
    <w:rsid w:val="00FC1999"/>
    <w:rsid w:val="00FC37C2"/>
    <w:rsid w:val="00FC3BE7"/>
    <w:rsid w:val="00FC4CA7"/>
    <w:rsid w:val="00FC4FEB"/>
    <w:rsid w:val="00FC6137"/>
    <w:rsid w:val="00FC681A"/>
    <w:rsid w:val="00FD07F8"/>
    <w:rsid w:val="00FD4103"/>
    <w:rsid w:val="00FD4240"/>
    <w:rsid w:val="00FD48F2"/>
    <w:rsid w:val="00FD49F3"/>
    <w:rsid w:val="00FD5721"/>
    <w:rsid w:val="00FD5F80"/>
    <w:rsid w:val="00FE08D3"/>
    <w:rsid w:val="00FE0C49"/>
    <w:rsid w:val="00FE3D4C"/>
    <w:rsid w:val="00FE3D87"/>
    <w:rsid w:val="00FE4224"/>
    <w:rsid w:val="00FE4968"/>
    <w:rsid w:val="00FE4B41"/>
    <w:rsid w:val="00FE71A7"/>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392DD"/>
  <w15:docId w15:val="{5926DDBC-5887-40C6-8A61-D26B77383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4A1A"/>
    <w:rPr>
      <w:rFonts w:ascii="Arial" w:eastAsia="Times New Roman" w:hAnsi="Arial"/>
      <w:b/>
      <w:szCs w:val="24"/>
      <w:lang w:eastAsia="en-US"/>
    </w:rPr>
  </w:style>
  <w:style w:type="character" w:customStyle="1" w:styleId="Char5">
    <w:name w:val="列出段落 Char"/>
    <w:aliases w:val="- Bullets Char,목록 단락 Char,リスト段落 Char"/>
    <w:link w:val="af3"/>
    <w:uiPriority w:val="34"/>
    <w:qFormat/>
    <w:rsid w:val="00A41F89"/>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6580820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0517440">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9471809">
      <w:bodyDiv w:val="1"/>
      <w:marLeft w:val="0"/>
      <w:marRight w:val="0"/>
      <w:marTop w:val="0"/>
      <w:marBottom w:val="0"/>
      <w:divBdr>
        <w:top w:val="none" w:sz="0" w:space="0" w:color="auto"/>
        <w:left w:val="none" w:sz="0" w:space="0" w:color="auto"/>
        <w:bottom w:val="none" w:sz="0" w:space="0" w:color="auto"/>
        <w:right w:val="none" w:sz="0" w:space="0" w:color="auto"/>
      </w:divBdr>
    </w:div>
    <w:div w:id="522717977">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2923187">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89975102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03946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574208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2023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01960455">
      <w:bodyDiv w:val="1"/>
      <w:marLeft w:val="0"/>
      <w:marRight w:val="0"/>
      <w:marTop w:val="0"/>
      <w:marBottom w:val="0"/>
      <w:divBdr>
        <w:top w:val="none" w:sz="0" w:space="0" w:color="auto"/>
        <w:left w:val="none" w:sz="0" w:space="0" w:color="auto"/>
        <w:bottom w:val="none" w:sz="0" w:space="0" w:color="auto"/>
        <w:right w:val="none" w:sz="0" w:space="0" w:color="auto"/>
      </w:divBdr>
    </w:div>
    <w:div w:id="201557005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242D3-00ED-4FF0-9CAB-F17757B0C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842</Words>
  <Characters>4806</Characters>
  <Application>Microsoft Office Word</Application>
  <DocSecurity>0</DocSecurity>
  <Lines>40</Lines>
  <Paragraphs>11</Paragraphs>
  <ScaleCrop>false</ScaleCrop>
  <Company>vivo mobile communication co.</Company>
  <LinksUpToDate>false</LinksUpToDate>
  <CharactersWithSpaces>5637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shenxd</cp:lastModifiedBy>
  <cp:revision>2</cp:revision>
  <cp:lastPrinted>2008-12-09T03:19:00Z</cp:lastPrinted>
  <dcterms:created xsi:type="dcterms:W3CDTF">2018-02-13T08:34:00Z</dcterms:created>
  <dcterms:modified xsi:type="dcterms:W3CDTF">2018-02-13T08:34:00Z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